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0371" w14:textId="77777777" w:rsidR="00D72F3F" w:rsidRPr="00B354E3" w:rsidRDefault="00D72F3F" w:rsidP="00D7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46DECFA1" w14:textId="77777777" w:rsidR="00D72F3F" w:rsidRPr="00B354E3" w:rsidRDefault="00D72F3F" w:rsidP="00D72F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6 комбинированного вида»</w:t>
      </w:r>
    </w:p>
    <w:p w14:paraId="6CD03B90" w14:textId="77777777" w:rsidR="00D72F3F" w:rsidRPr="00B354E3" w:rsidRDefault="00D72F3F" w:rsidP="00D72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B354E3">
        <w:rPr>
          <w:rFonts w:ascii="Times New Roman" w:eastAsia="Times New Roman" w:hAnsi="Times New Roman" w:cs="Times New Roman"/>
          <w:sz w:val="20"/>
          <w:lang w:eastAsia="ru-RU"/>
        </w:rPr>
        <w:t>683009, г. Петропавловск-Камчатский, пр. Циолковского, д.63/1,</w:t>
      </w:r>
    </w:p>
    <w:p w14:paraId="0B89E89E" w14:textId="77777777" w:rsidR="00D72F3F" w:rsidRPr="00B354E3" w:rsidRDefault="00D72F3F" w:rsidP="00D72F3F">
      <w:pPr>
        <w:spacing w:after="0" w:line="240" w:lineRule="auto"/>
        <w:jc w:val="center"/>
        <w:rPr>
          <w:rFonts w:ascii="Calibri" w:eastAsia="PMingLiU-ExtB" w:hAnsi="Calibri" w:cs="Times New Roman"/>
          <w:sz w:val="20"/>
        </w:rPr>
      </w:pPr>
      <w:r w:rsidRPr="00B354E3">
        <w:rPr>
          <w:rFonts w:ascii="Wingdings" w:eastAsia="Calibri" w:hAnsi="Wingdings" w:cs="Times New Roman"/>
          <w:sz w:val="20"/>
        </w:rPr>
        <w:t></w:t>
      </w:r>
      <w:r w:rsidRPr="00B354E3">
        <w:rPr>
          <w:rFonts w:ascii="Adobe Garamond Pro Bold" w:eastAsia="Calibri" w:hAnsi="Adobe Garamond Pro Bold" w:cs="Times New Roman"/>
          <w:sz w:val="20"/>
        </w:rPr>
        <w:t xml:space="preserve"> </w:t>
      </w:r>
      <w:r w:rsidRPr="00B354E3">
        <w:rPr>
          <w:rFonts w:ascii="Times New Roman" w:eastAsia="Calibri" w:hAnsi="Times New Roman" w:cs="Times New Roman"/>
          <w:sz w:val="20"/>
        </w:rPr>
        <w:t xml:space="preserve">тел./факс: 8(4152) 27-32-17, 8(4152) 27-32-18, </w:t>
      </w:r>
      <w:hyperlink r:id="rId5" w:history="1">
        <w:r w:rsidRPr="00B354E3">
          <w:rPr>
            <w:rFonts w:ascii="Times New Roman" w:eastAsia="PMingLiU-ExtB" w:hAnsi="Times New Roman" w:cs="Times New Roman"/>
            <w:sz w:val="20"/>
            <w:u w:val="single"/>
          </w:rPr>
          <w:t>md</w:t>
        </w:r>
        <w:r w:rsidRPr="00B354E3">
          <w:rPr>
            <w:rFonts w:ascii="Times New Roman" w:eastAsia="PMingLiU-ExtB" w:hAnsi="Times New Roman" w:cs="Times New Roman"/>
            <w:sz w:val="20"/>
            <w:u w:val="single"/>
            <w:lang w:val="en-US"/>
          </w:rPr>
          <w:t>ou</w:t>
        </w:r>
        <w:r w:rsidRPr="00B354E3">
          <w:rPr>
            <w:rFonts w:ascii="Times New Roman" w:eastAsia="PMingLiU-ExtB" w:hAnsi="Times New Roman" w:cs="Times New Roman"/>
            <w:sz w:val="20"/>
            <w:u w:val="single"/>
          </w:rPr>
          <w:t>-06@</w:t>
        </w:r>
        <w:r w:rsidRPr="00B354E3">
          <w:rPr>
            <w:rFonts w:ascii="Times New Roman" w:eastAsia="PMingLiU-ExtB" w:hAnsi="Times New Roman" w:cs="Times New Roman"/>
            <w:sz w:val="20"/>
            <w:u w:val="single"/>
            <w:lang w:val="en-US"/>
          </w:rPr>
          <w:t>pkgo</w:t>
        </w:r>
        <w:r w:rsidRPr="00B354E3">
          <w:rPr>
            <w:rFonts w:ascii="Times New Roman" w:eastAsia="PMingLiU-ExtB" w:hAnsi="Times New Roman" w:cs="Times New Roman"/>
            <w:sz w:val="20"/>
            <w:u w:val="single"/>
          </w:rPr>
          <w:t>.</w:t>
        </w:r>
        <w:proofErr w:type="spellStart"/>
        <w:r w:rsidRPr="00B354E3">
          <w:rPr>
            <w:rFonts w:ascii="Times New Roman" w:eastAsia="PMingLiU-ExtB" w:hAnsi="Times New Roman" w:cs="Times New Roman"/>
            <w:sz w:val="20"/>
            <w:u w:val="single"/>
          </w:rPr>
          <w:t>ru</w:t>
        </w:r>
        <w:proofErr w:type="spellEnd"/>
      </w:hyperlink>
    </w:p>
    <w:p w14:paraId="44ADBF0E" w14:textId="77777777" w:rsidR="00D72F3F" w:rsidRPr="00D72F3F" w:rsidRDefault="00D72F3F" w:rsidP="00D72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79565DD" w14:textId="77777777" w:rsidR="00D72F3F" w:rsidRDefault="00D72F3F" w:rsidP="005F6196">
      <w:pPr>
        <w:spacing w:line="240" w:lineRule="auto"/>
        <w:ind w:left="-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72F3F">
        <w:rPr>
          <w:rFonts w:ascii="Times New Roman" w:hAnsi="Times New Roman" w:cs="Times New Roman"/>
          <w:i/>
          <w:iCs/>
          <w:sz w:val="24"/>
          <w:szCs w:val="24"/>
        </w:rPr>
        <w:t>Составители</w:t>
      </w:r>
    </w:p>
    <w:p w14:paraId="6076153D" w14:textId="6971B423" w:rsidR="00D72F3F" w:rsidRDefault="00D72F3F" w:rsidP="005F6196">
      <w:pPr>
        <w:spacing w:line="240" w:lineRule="auto"/>
        <w:ind w:left="-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72F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F3F">
        <w:rPr>
          <w:rFonts w:ascii="Times New Roman" w:hAnsi="Times New Roman" w:cs="Times New Roman"/>
          <w:i/>
          <w:iCs/>
          <w:sz w:val="24"/>
          <w:szCs w:val="24"/>
        </w:rPr>
        <w:t>Микрогруппа</w:t>
      </w:r>
      <w:proofErr w:type="spellEnd"/>
      <w:r w:rsidRPr="00D72F3F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D72F3F">
        <w:rPr>
          <w:rFonts w:ascii="Times New Roman" w:hAnsi="Times New Roman" w:cs="Times New Roman"/>
          <w:i/>
          <w:iCs/>
          <w:sz w:val="24"/>
          <w:szCs w:val="24"/>
        </w:rPr>
        <w:t>Здоровейка</w:t>
      </w:r>
      <w:proofErr w:type="spellEnd"/>
      <w:r w:rsidRPr="00D72F3F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</w:p>
    <w:p w14:paraId="4A188F49" w14:textId="20556FFB" w:rsidR="00D72F3F" w:rsidRPr="00C526C1" w:rsidRDefault="00D72F3F" w:rsidP="00D72F3F">
      <w:pPr>
        <w:ind w:left="-709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C526C1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Статья носит информационный характер и не может быть использована для постановки диагноза и не заменяет приём врача.</w:t>
      </w:r>
    </w:p>
    <w:p w14:paraId="08B5C05C" w14:textId="525D317C" w:rsidR="00D72F3F" w:rsidRPr="00C526C1" w:rsidRDefault="00D72F3F" w:rsidP="00D72F3F">
      <w:pPr>
        <w:ind w:left="-709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  <w:u w:val="single"/>
        </w:rPr>
      </w:pPr>
      <w:r w:rsidRPr="00C526C1">
        <w:rPr>
          <w:rFonts w:ascii="Times New Roman" w:hAnsi="Times New Roman" w:cs="Times New Roman"/>
          <w:i/>
          <w:iCs/>
          <w:color w:val="0070C0"/>
          <w:sz w:val="24"/>
          <w:szCs w:val="24"/>
          <w:u w:val="single"/>
        </w:rPr>
        <w:t>Ларингит у детей.</w:t>
      </w:r>
      <w:bookmarkStart w:id="0" w:name="_GoBack"/>
      <w:bookmarkEnd w:id="0"/>
    </w:p>
    <w:p w14:paraId="55D86026" w14:textId="29F02DED" w:rsidR="00D72F3F" w:rsidRPr="00C526C1" w:rsidRDefault="00C34C05" w:rsidP="00E05066">
      <w:pPr>
        <w:spacing w:before="100" w:beforeAutospacing="1" w:after="100" w:afterAutospacing="1" w:line="276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6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519479" wp14:editId="3141C8E0">
            <wp:simplePos x="0" y="0"/>
            <wp:positionH relativeFrom="column">
              <wp:posOffset>4121593</wp:posOffset>
            </wp:positionH>
            <wp:positionV relativeFrom="paragraph">
              <wp:posOffset>72007</wp:posOffset>
            </wp:positionV>
            <wp:extent cx="1815496" cy="12077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96" cy="120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F3F" w:rsidRPr="00C526C1">
        <w:rPr>
          <w:rFonts w:ascii="Times New Roman" w:hAnsi="Times New Roman" w:cs="Times New Roman"/>
          <w:sz w:val="24"/>
          <w:szCs w:val="24"/>
        </w:rPr>
        <w:t>Ларингит</w:t>
      </w:r>
      <w:r w:rsidR="00F21603" w:rsidRPr="00C526C1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D72F3F" w:rsidRPr="00C526C1">
        <w:rPr>
          <w:rFonts w:ascii="Times New Roman" w:hAnsi="Times New Roman" w:cs="Times New Roman"/>
          <w:sz w:val="24"/>
          <w:szCs w:val="24"/>
        </w:rPr>
        <w:t xml:space="preserve"> – </w:t>
      </w:r>
      <w:r w:rsidR="00F21603" w:rsidRPr="00C526C1">
        <w:rPr>
          <w:rFonts w:ascii="Times New Roman" w:hAnsi="Times New Roman" w:cs="Times New Roman"/>
          <w:sz w:val="24"/>
          <w:szCs w:val="24"/>
        </w:rPr>
        <w:t>это острое или хроническое воспаление гортани, при котором развиваются отёчность тканей, нарушение дыхания и прочие расстройства работы респираторного тракта</w:t>
      </w:r>
      <w:r w:rsidR="005B270F" w:rsidRPr="00C526C1">
        <w:rPr>
          <w:rFonts w:ascii="Times New Roman" w:hAnsi="Times New Roman" w:cs="Times New Roman"/>
          <w:sz w:val="24"/>
          <w:szCs w:val="24"/>
        </w:rPr>
        <w:t>.</w:t>
      </w:r>
    </w:p>
    <w:p w14:paraId="29B53DB1" w14:textId="71F69B1F" w:rsidR="00D72F3F" w:rsidRPr="00C526C1" w:rsidRDefault="00F21603" w:rsidP="00E05066">
      <w:pPr>
        <w:spacing w:after="0" w:line="276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26C1">
        <w:rPr>
          <w:rFonts w:ascii="Times New Roman" w:hAnsi="Times New Roman" w:cs="Times New Roman"/>
          <w:sz w:val="24"/>
          <w:szCs w:val="24"/>
        </w:rPr>
        <w:t>Основная причина развития ларингита – это острая респираторная вирусная инфекция (ОРВИ). При этом в процесс могут быть вовлечены пазухи носа, иногда – среднее ухо, бронхи и легкие. Распространенность инфекции зависит от ее типа, а также от устойчивости иммунной системы ребенка</w:t>
      </w:r>
      <w:r w:rsidRPr="00C526C1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34C05" w:rsidRPr="00C526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</w:p>
    <w:p w14:paraId="3F7EA61E" w14:textId="758C53F2" w:rsidR="00C34C05" w:rsidRPr="00C526C1" w:rsidRDefault="00C34C05" w:rsidP="00E05066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C526C1">
        <w:t>Многие родители задаются вопросом, как проявляется ларингит у детей и можно ли предупредить его появление? Чаще болезнь развивается остро. Состояние ребенка обычно остается удовлетворительным – ларингит, не сопровождающийся поражением других органов, не мешает больному вести себя как обычно. Температура тела остается нормальной или повышается незначительно – до 37,5°C.</w:t>
      </w:r>
    </w:p>
    <w:p w14:paraId="78B7A742" w14:textId="1902A41F" w:rsidR="00C34C05" w:rsidRPr="00C526C1" w:rsidRDefault="00C34C05" w:rsidP="00E05066">
      <w:pPr>
        <w:pStyle w:val="a3"/>
        <w:spacing w:before="0" w:after="0" w:line="276" w:lineRule="auto"/>
        <w:ind w:left="-567" w:firstLine="567"/>
        <w:jc w:val="both"/>
      </w:pPr>
      <w:r w:rsidRPr="00C526C1">
        <w:t>На фоне незначительного недомогания и невысокой температуры у детей появляются другие признаки ларингита:</w:t>
      </w:r>
    </w:p>
    <w:p w14:paraId="3898916D" w14:textId="77777777" w:rsidR="00C34C05" w:rsidRPr="00C526C1" w:rsidRDefault="00C34C05" w:rsidP="00E05066">
      <w:pPr>
        <w:pStyle w:val="a3"/>
        <w:numPr>
          <w:ilvl w:val="0"/>
          <w:numId w:val="1"/>
        </w:numPr>
        <w:spacing w:line="276" w:lineRule="auto"/>
        <w:jc w:val="both"/>
      </w:pPr>
      <w:r w:rsidRPr="00C526C1">
        <w:t>Боль в горле.</w:t>
      </w:r>
    </w:p>
    <w:p w14:paraId="500FE594" w14:textId="77777777" w:rsidR="00C34C05" w:rsidRPr="00C526C1" w:rsidRDefault="00C34C05" w:rsidP="00E05066">
      <w:pPr>
        <w:pStyle w:val="a3"/>
        <w:numPr>
          <w:ilvl w:val="0"/>
          <w:numId w:val="1"/>
        </w:numPr>
        <w:spacing w:line="276" w:lineRule="auto"/>
        <w:jc w:val="both"/>
      </w:pPr>
      <w:r w:rsidRPr="00C526C1">
        <w:t>Осиплость или потеря голоса.</w:t>
      </w:r>
    </w:p>
    <w:p w14:paraId="0CE73696" w14:textId="77777777" w:rsidR="00C34C05" w:rsidRPr="00C526C1" w:rsidRDefault="00C34C05" w:rsidP="00E05066">
      <w:pPr>
        <w:pStyle w:val="a3"/>
        <w:numPr>
          <w:ilvl w:val="0"/>
          <w:numId w:val="1"/>
        </w:numPr>
        <w:spacing w:line="276" w:lineRule="auto"/>
        <w:jc w:val="both"/>
      </w:pPr>
      <w:r w:rsidRPr="00C526C1">
        <w:t>Першение в горле.</w:t>
      </w:r>
    </w:p>
    <w:p w14:paraId="1D25C77A" w14:textId="77777777" w:rsidR="00C34C05" w:rsidRPr="00C526C1" w:rsidRDefault="00C34C05" w:rsidP="00E0506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526C1">
        <w:t>Сухой кашель.</w:t>
      </w:r>
    </w:p>
    <w:p w14:paraId="1CA9F73D" w14:textId="54FE9BDC" w:rsidR="00C34C05" w:rsidRPr="00C526C1" w:rsidRDefault="00C34C05" w:rsidP="00E05066">
      <w:pPr>
        <w:spacing w:after="0" w:line="276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C526C1">
        <w:rPr>
          <w:rFonts w:ascii="Times New Roman" w:hAnsi="Times New Roman" w:cs="Times New Roman"/>
          <w:sz w:val="24"/>
          <w:szCs w:val="24"/>
        </w:rPr>
        <w:t>Диагностика ларингита у детей обычно не вызывает трудностей. Врач ставит диагноз по характерным симптомам. При необходимости назначает анализы крови, чтобы оценить общее состояние пациента и определить характер инфекции.</w:t>
      </w:r>
    </w:p>
    <w:p w14:paraId="45D5D65E" w14:textId="4156A075" w:rsidR="00C34C05" w:rsidRPr="00C526C1" w:rsidRDefault="00C34C05" w:rsidP="00E05066">
      <w:pPr>
        <w:pStyle w:val="a3"/>
        <w:spacing w:before="0" w:beforeAutospacing="0" w:after="0" w:afterAutospacing="0" w:line="276" w:lineRule="auto"/>
        <w:ind w:left="-567" w:firstLine="1275"/>
        <w:jc w:val="both"/>
      </w:pPr>
      <w:r w:rsidRPr="00C526C1">
        <w:t>Как и любую болезнь, воспаление гортани проще предупредить, чем лечить. Для профилактики острого ларингита у детей рекомендуется:</w:t>
      </w:r>
    </w:p>
    <w:p w14:paraId="378DA047" w14:textId="56C6C7D8" w:rsidR="00C34C05" w:rsidRPr="00C526C1" w:rsidRDefault="00C34C05" w:rsidP="00E05066">
      <w:pPr>
        <w:pStyle w:val="a3"/>
        <w:spacing w:before="0" w:beforeAutospacing="0" w:after="0" w:afterAutospacing="0" w:line="276" w:lineRule="auto"/>
        <w:ind w:left="-567" w:firstLine="1275"/>
        <w:jc w:val="both"/>
      </w:pPr>
      <w:r w:rsidRPr="00C526C1">
        <w:t>- В период эпидемии ОРВИ избегать многолюдных мест, при необходимости – носить защитную маску. Это позволить снизить риск заражения различными вирусными инфекциями.</w:t>
      </w:r>
    </w:p>
    <w:p w14:paraId="4F4AA340" w14:textId="11008F44" w:rsidR="00C34C05" w:rsidRPr="00C526C1" w:rsidRDefault="00C34C05" w:rsidP="00E05066">
      <w:pPr>
        <w:pStyle w:val="a3"/>
        <w:spacing w:before="0" w:beforeAutospacing="0" w:after="0" w:afterAutospacing="0" w:line="276" w:lineRule="auto"/>
        <w:ind w:left="-567" w:firstLine="1275"/>
        <w:jc w:val="both"/>
      </w:pPr>
      <w:r w:rsidRPr="00C526C1">
        <w:t>- Повышать общую сопротивляемость организма инфекциям. На пользу пойдет закаливание, адекватная физическая нагрузка, рациональное питание, прием витаминов по согласованию с врачом.</w:t>
      </w:r>
    </w:p>
    <w:p w14:paraId="0DBD31D5" w14:textId="4AFDA1DA" w:rsidR="00DA5B91" w:rsidRPr="00C526C1" w:rsidRDefault="00DA5B91" w:rsidP="00E05066">
      <w:pPr>
        <w:spacing w:line="276" w:lineRule="auto"/>
        <w:ind w:left="-567" w:firstLine="127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C526C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Источники:</w:t>
      </w:r>
    </w:p>
    <w:p w14:paraId="7F36F84A" w14:textId="7B6D58A1" w:rsidR="00DA5B91" w:rsidRPr="00C526C1" w:rsidRDefault="00C526C1" w:rsidP="00E05066">
      <w:pPr>
        <w:spacing w:line="276" w:lineRule="auto"/>
        <w:ind w:left="-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C526C1">
        <w:rPr>
          <w:rFonts w:ascii="Times New Roman" w:hAnsi="Times New Roman" w:cs="Times New Roman"/>
          <w:sz w:val="24"/>
          <w:szCs w:val="24"/>
        </w:rPr>
        <w:t>1.URL: https://www.researchgate.net</w:t>
      </w:r>
    </w:p>
    <w:sectPr w:rsidR="00DA5B91" w:rsidRPr="00C526C1" w:rsidSect="005B270F">
      <w:pgSz w:w="11906" w:h="16838"/>
      <w:pgMar w:top="709" w:right="850" w:bottom="568" w:left="1701" w:header="708" w:footer="708" w:gutter="0"/>
      <w:pgBorders w:offsetFrom="page">
        <w:top w:val="dotDotDash" w:sz="6" w:space="24" w:color="0070C0"/>
        <w:left w:val="dotDotDash" w:sz="6" w:space="24" w:color="0070C0"/>
        <w:bottom w:val="dotDotDash" w:sz="6" w:space="24" w:color="0070C0"/>
        <w:right w:val="dotDotDash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880"/>
    <w:multiLevelType w:val="multilevel"/>
    <w:tmpl w:val="503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ED01CA"/>
    <w:multiLevelType w:val="multilevel"/>
    <w:tmpl w:val="A3F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A2"/>
    <w:rsid w:val="005B270F"/>
    <w:rsid w:val="005F6196"/>
    <w:rsid w:val="008A5BA2"/>
    <w:rsid w:val="00B072D8"/>
    <w:rsid w:val="00C34C05"/>
    <w:rsid w:val="00C526C1"/>
    <w:rsid w:val="00D72F3F"/>
    <w:rsid w:val="00DA5B91"/>
    <w:rsid w:val="00E05066"/>
    <w:rsid w:val="00F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72EF"/>
  <w15:chartTrackingRefBased/>
  <w15:docId w15:val="{CF20E23D-85D4-488C-BC47-4A690DD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5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dou-06@pk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dcterms:created xsi:type="dcterms:W3CDTF">2024-01-24T23:12:00Z</dcterms:created>
  <dcterms:modified xsi:type="dcterms:W3CDTF">2024-01-25T01:31:00Z</dcterms:modified>
</cp:coreProperties>
</file>