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050B2" w14:textId="77777777" w:rsidR="00073A7A" w:rsidRPr="00073A7A" w:rsidRDefault="00073A7A" w:rsidP="00073A7A">
      <w:pPr>
        <w:spacing w:before="0" w:beforeAutospacing="0" w:after="0" w:afterAutospacing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bookmarkStart w:id="0" w:name="_Hlk164096964"/>
      <w:bookmarkEnd w:id="0"/>
      <w:r w:rsidRPr="00073A7A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Муниципальное автономное дошкольное образовательное учреждение</w:t>
      </w:r>
    </w:p>
    <w:p w14:paraId="5214A9AF" w14:textId="77777777" w:rsidR="00073A7A" w:rsidRPr="00073A7A" w:rsidRDefault="00073A7A" w:rsidP="00073A7A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073A7A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«Детский сад № 6 комбинированного вида»</w:t>
      </w:r>
    </w:p>
    <w:p w14:paraId="7DBE836D" w14:textId="77777777" w:rsidR="00073A7A" w:rsidRPr="00073A7A" w:rsidRDefault="00073A7A" w:rsidP="00073A7A">
      <w:pPr>
        <w:spacing w:before="0" w:beforeAutospacing="0" w:after="0" w:afterAutospacing="0"/>
        <w:jc w:val="center"/>
        <w:rPr>
          <w:rFonts w:ascii="Times New Roman" w:eastAsia="PMingLiU-ExtB" w:hAnsi="Times New Roman"/>
          <w:b/>
          <w:sz w:val="24"/>
          <w:szCs w:val="24"/>
          <w:lang w:val="ru-RU"/>
        </w:rPr>
      </w:pPr>
      <w:r w:rsidRPr="00073A7A">
        <w:rPr>
          <w:rFonts w:ascii="Times New Roman" w:eastAsia="PMingLiU-ExtB" w:hAnsi="Times New Roman"/>
          <w:b/>
          <w:sz w:val="24"/>
          <w:szCs w:val="24"/>
          <w:lang w:val="ru-RU"/>
        </w:rPr>
        <w:t>683009 Камчатский край, г. Петропавловск-Камчатский, проспект Циолковского, дом 63/1,</w:t>
      </w:r>
    </w:p>
    <w:p w14:paraId="10C4D92C" w14:textId="77777777" w:rsidR="00073A7A" w:rsidRPr="00073A7A" w:rsidRDefault="00073A7A" w:rsidP="00073A7A">
      <w:pPr>
        <w:spacing w:before="0" w:beforeAutospacing="0" w:after="0" w:afterAutospacing="0"/>
        <w:jc w:val="center"/>
        <w:rPr>
          <w:rFonts w:ascii="Times New Roman" w:eastAsia="PMingLiU-ExtB" w:hAnsi="Times New Roman"/>
          <w:b/>
          <w:sz w:val="24"/>
          <w:szCs w:val="24"/>
        </w:rPr>
      </w:pPr>
      <w:r w:rsidRPr="00073A7A">
        <w:rPr>
          <w:rFonts w:ascii="Wingdings" w:hAnsi="Wingdings"/>
          <w:sz w:val="24"/>
          <w:szCs w:val="24"/>
        </w:rPr>
        <w:t></w:t>
      </w:r>
      <w:r w:rsidRPr="00073A7A">
        <w:rPr>
          <w:rFonts w:ascii="Adobe Garamond Pro Bold" w:hAnsi="Adobe Garamond Pro Bold"/>
          <w:sz w:val="24"/>
          <w:szCs w:val="24"/>
        </w:rPr>
        <w:t xml:space="preserve"> </w:t>
      </w:r>
      <w:proofErr w:type="spellStart"/>
      <w:r w:rsidRPr="00073A7A">
        <w:rPr>
          <w:rFonts w:ascii="Times New Roman" w:eastAsia="PMingLiU-ExtB" w:hAnsi="Times New Roman"/>
          <w:b/>
          <w:sz w:val="24"/>
          <w:szCs w:val="24"/>
        </w:rPr>
        <w:t>тел</w:t>
      </w:r>
      <w:proofErr w:type="spellEnd"/>
      <w:r w:rsidRPr="00073A7A">
        <w:rPr>
          <w:rFonts w:ascii="Times New Roman" w:eastAsia="PMingLiU-ExtB" w:hAnsi="Times New Roman"/>
          <w:b/>
          <w:sz w:val="24"/>
          <w:szCs w:val="24"/>
        </w:rPr>
        <w:t>. 8 (4152)27-32-17 /</w:t>
      </w:r>
      <w:proofErr w:type="spellStart"/>
      <w:r w:rsidRPr="00073A7A">
        <w:rPr>
          <w:rFonts w:ascii="Times New Roman" w:eastAsia="PMingLiU-ExtB" w:hAnsi="Times New Roman"/>
          <w:b/>
          <w:sz w:val="24"/>
          <w:szCs w:val="24"/>
        </w:rPr>
        <w:t>факс</w:t>
      </w:r>
      <w:proofErr w:type="spellEnd"/>
      <w:r w:rsidRPr="00073A7A">
        <w:rPr>
          <w:rFonts w:ascii="Times New Roman" w:eastAsia="PMingLiU-ExtB" w:hAnsi="Times New Roman"/>
          <w:b/>
          <w:sz w:val="24"/>
          <w:szCs w:val="24"/>
        </w:rPr>
        <w:t xml:space="preserve"> 8 (4152)27-32-18 </w:t>
      </w:r>
      <w:hyperlink r:id="rId8" w:history="1">
        <w:r w:rsidRPr="00073A7A">
          <w:rPr>
            <w:rFonts w:ascii="Times New Roman" w:eastAsia="PMingLiU-ExtB" w:hAnsi="Times New Roman"/>
            <w:b/>
            <w:sz w:val="24"/>
            <w:szCs w:val="24"/>
            <w:u w:val="single"/>
          </w:rPr>
          <w:t>mdou-06@pkgo.ru</w:t>
        </w:r>
      </w:hyperlink>
    </w:p>
    <w:p w14:paraId="6ACC281A" w14:textId="77777777" w:rsidR="00073A7A" w:rsidRPr="00CD34C0" w:rsidRDefault="00073A7A" w:rsidP="00073A7A">
      <w:pPr>
        <w:tabs>
          <w:tab w:val="left" w:pos="6090"/>
        </w:tabs>
        <w:spacing w:after="0"/>
        <w:ind w:left="142" w:right="-289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52B5359" w14:textId="77777777" w:rsidR="00073A7A" w:rsidRPr="00CD34C0" w:rsidRDefault="00073A7A" w:rsidP="00073A7A">
      <w:pPr>
        <w:tabs>
          <w:tab w:val="left" w:pos="6090"/>
        </w:tabs>
        <w:spacing w:after="0"/>
        <w:ind w:left="142" w:right="-289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4522"/>
        <w:gridCol w:w="4437"/>
      </w:tblGrid>
      <w:tr w:rsidR="00073A7A" w:rsidRPr="00AE5D0C" w14:paraId="21AFFE14" w14:textId="77777777" w:rsidTr="00EB686C"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</w:tcPr>
          <w:p w14:paraId="5A29585E" w14:textId="77777777" w:rsidR="00073A7A" w:rsidRPr="00073A7A" w:rsidRDefault="00073A7A" w:rsidP="00EB686C">
            <w:pPr>
              <w:tabs>
                <w:tab w:val="left" w:pos="6090"/>
              </w:tabs>
              <w:ind w:right="-2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«СОГЛАСОВАНО»</w:t>
            </w:r>
          </w:p>
          <w:p w14:paraId="7F300295" w14:textId="77777777" w:rsidR="00073A7A" w:rsidRPr="00073A7A" w:rsidRDefault="00073A7A" w:rsidP="00EB686C">
            <w:pPr>
              <w:tabs>
                <w:tab w:val="left" w:pos="6090"/>
              </w:tabs>
              <w:ind w:right="-2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Педагогическим советом</w:t>
            </w:r>
          </w:p>
          <w:p w14:paraId="6FE018AB" w14:textId="77777777" w:rsidR="00073A7A" w:rsidRPr="00073A7A" w:rsidRDefault="00073A7A" w:rsidP="00EB686C">
            <w:pPr>
              <w:tabs>
                <w:tab w:val="left" w:pos="6090"/>
              </w:tabs>
              <w:ind w:right="-2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МАДОУ «Детский сад № 6»</w:t>
            </w:r>
          </w:p>
          <w:p w14:paraId="031F52C8" w14:textId="5557B574" w:rsidR="00073A7A" w:rsidRPr="00073A7A" w:rsidRDefault="00073A7A" w:rsidP="00EB686C">
            <w:pPr>
              <w:tabs>
                <w:tab w:val="left" w:pos="6090"/>
              </w:tabs>
              <w:ind w:right="-2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</w:t>
            </w:r>
            <w:r w:rsidRPr="00A34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от 0</w:t>
            </w:r>
            <w:r w:rsidR="00A34EAF" w:rsidRPr="00A34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A34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.04.202</w:t>
            </w:r>
            <w:r w:rsidR="00A34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  <w:r w:rsidRPr="00A34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A34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14:paraId="63B78378" w14:textId="5248BEA5" w:rsidR="00073A7A" w:rsidRPr="00073A7A" w:rsidRDefault="00073A7A" w:rsidP="00EB686C">
            <w:pPr>
              <w:tabs>
                <w:tab w:val="left" w:pos="6090"/>
              </w:tabs>
              <w:ind w:left="1308" w:right="-2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Pr="00073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«УТВЕРЖДАЮ»</w:t>
            </w:r>
          </w:p>
          <w:p w14:paraId="123B7102" w14:textId="65FC5736" w:rsidR="00073A7A" w:rsidRPr="00073A7A" w:rsidRDefault="00073A7A" w:rsidP="00EB686C">
            <w:pPr>
              <w:tabs>
                <w:tab w:val="left" w:pos="6090"/>
              </w:tabs>
              <w:ind w:left="1308" w:right="-2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073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МАДОУ</w:t>
            </w:r>
          </w:p>
          <w:p w14:paraId="0D6B1F1D" w14:textId="01BDBAA5" w:rsidR="00073A7A" w:rsidRPr="00073A7A" w:rsidRDefault="00073A7A" w:rsidP="00EB686C">
            <w:pPr>
              <w:tabs>
                <w:tab w:val="left" w:pos="6090"/>
              </w:tabs>
              <w:ind w:left="1308" w:right="-2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Pr="00073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«Детский сад № 6»</w:t>
            </w:r>
          </w:p>
          <w:p w14:paraId="619556A7" w14:textId="41A16182" w:rsidR="00073A7A" w:rsidRPr="00073A7A" w:rsidRDefault="00073A7A" w:rsidP="00073A7A">
            <w:pPr>
              <w:tabs>
                <w:tab w:val="left" w:pos="6090"/>
              </w:tabs>
              <w:ind w:right="-2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Pr="00073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№</w:t>
            </w:r>
            <w:r w:rsidRPr="00A34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п</w:t>
            </w:r>
            <w:r w:rsidR="00A34EAF" w:rsidRPr="00A34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A34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от 0</w:t>
            </w:r>
            <w:r w:rsidR="00A34EAF" w:rsidRPr="00A34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A34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.04.202</w:t>
            </w:r>
            <w:r w:rsidR="00A34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A34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14:paraId="392A2A92" w14:textId="77777777" w:rsidR="00073A7A" w:rsidRPr="00073A7A" w:rsidRDefault="00073A7A" w:rsidP="00EB686C">
            <w:pPr>
              <w:tabs>
                <w:tab w:val="left" w:pos="6090"/>
              </w:tabs>
              <w:ind w:left="1308" w:right="-2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 М.В. Бакулина</w:t>
            </w:r>
          </w:p>
        </w:tc>
      </w:tr>
    </w:tbl>
    <w:p w14:paraId="011C1A10" w14:textId="77777777" w:rsidR="002B547F" w:rsidRPr="00ED0FC7" w:rsidRDefault="002B54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B43BBAD" w14:textId="47C0D8C5" w:rsidR="00073A7A" w:rsidRPr="005231AE" w:rsidRDefault="00ED0FC7" w:rsidP="00073A7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D0F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</w:t>
      </w:r>
      <w:r w:rsidR="001D23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ё</w:t>
      </w:r>
      <w:r w:rsidRPr="00ED0F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результатах самообследования</w:t>
      </w:r>
      <w:r w:rsidRPr="00ED0FC7">
        <w:rPr>
          <w:lang w:val="ru-RU"/>
        </w:rPr>
        <w:br/>
      </w:r>
      <w:r w:rsidRPr="005231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муниципального </w:t>
      </w:r>
      <w:r w:rsidR="00073A7A" w:rsidRPr="005231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автономного</w:t>
      </w:r>
      <w:r w:rsidRPr="005231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дошкольного образовательного учреждения</w:t>
      </w:r>
      <w:r w:rsidRPr="005231AE">
        <w:rPr>
          <w:b/>
          <w:bCs/>
          <w:lang w:val="ru-RU"/>
        </w:rPr>
        <w:br/>
      </w:r>
      <w:r w:rsidRPr="005231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«Детский сад №</w:t>
      </w:r>
      <w:r w:rsidR="00073A7A" w:rsidRPr="005231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 комбинированного вида</w:t>
      </w:r>
      <w:r w:rsidRPr="005231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</w:p>
    <w:p w14:paraId="2E208BBD" w14:textId="2E25CD5A" w:rsidR="002B547F" w:rsidRPr="005231AE" w:rsidRDefault="00ED0FC7" w:rsidP="00073A7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231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5231A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231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 w:rsidR="00073A7A" w:rsidRPr="005231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5231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</w:t>
      </w:r>
    </w:p>
    <w:p w14:paraId="611F6996" w14:textId="77777777" w:rsidR="00073A7A" w:rsidRDefault="00ED0FC7" w:rsidP="00073A7A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9C01B0">
        <w:rPr>
          <w:b/>
          <w:bCs/>
          <w:color w:val="252525"/>
          <w:spacing w:val="-2"/>
          <w:sz w:val="42"/>
          <w:szCs w:val="42"/>
          <w:lang w:val="ru-RU"/>
        </w:rPr>
        <w:t xml:space="preserve">Общие сведения </w:t>
      </w:r>
    </w:p>
    <w:p w14:paraId="319DA6C8" w14:textId="741EEAB7" w:rsidR="002B547F" w:rsidRDefault="00ED0FC7" w:rsidP="00073A7A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9C01B0">
        <w:rPr>
          <w:b/>
          <w:bCs/>
          <w:color w:val="252525"/>
          <w:spacing w:val="-2"/>
          <w:sz w:val="42"/>
          <w:szCs w:val="42"/>
          <w:lang w:val="ru-RU"/>
        </w:rPr>
        <w:t>об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9C01B0">
        <w:rPr>
          <w:b/>
          <w:bCs/>
          <w:color w:val="252525"/>
          <w:spacing w:val="-2"/>
          <w:sz w:val="42"/>
          <w:szCs w:val="42"/>
          <w:lang w:val="ru-RU"/>
        </w:rPr>
        <w:t>образовательной организации</w:t>
      </w:r>
    </w:p>
    <w:p w14:paraId="704BA062" w14:textId="77777777" w:rsidR="00073A7A" w:rsidRPr="00073A7A" w:rsidRDefault="00073A7A" w:rsidP="00073A7A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52"/>
        <w:gridCol w:w="6925"/>
      </w:tblGrid>
      <w:tr w:rsidR="00073A7A" w:rsidRPr="00AE5D0C" w14:paraId="262E568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412D3" w14:textId="77777777" w:rsidR="002B547F" w:rsidRDefault="00ED0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2E16A" w14:textId="5B9CF125" w:rsidR="002B547F" w:rsidRPr="00ED0FC7" w:rsidRDefault="00ED0FC7">
            <w:pPr>
              <w:rPr>
                <w:lang w:val="ru-RU"/>
              </w:rPr>
            </w:pPr>
            <w:r w:rsidRPr="00ED0F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</w:t>
            </w:r>
            <w:r w:rsidR="00073A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автономное</w:t>
            </w:r>
            <w:r w:rsidRPr="00ED0F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дошкольное образовательное учреждение «Детский сад №</w:t>
            </w:r>
            <w:r w:rsidR="00073A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комбинированного вида</w:t>
            </w:r>
            <w:r w:rsidRPr="00ED0F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(М</w:t>
            </w:r>
            <w:r w:rsidR="00073A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D0F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r w:rsidR="00073A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ED0F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 №</w:t>
            </w:r>
            <w:r w:rsidR="00073A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6»</w:t>
            </w:r>
            <w:r w:rsidRPr="00ED0F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073A7A" w14:paraId="58469C3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AE913" w14:textId="77777777" w:rsidR="002B547F" w:rsidRDefault="00ED0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C668A" w14:textId="203E6EAB" w:rsidR="002B547F" w:rsidRDefault="00073A7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Бакулина Марина Владимировна</w:t>
            </w:r>
            <w:r w:rsidR="00ED0FC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73A7A" w:rsidRPr="00AE5D0C" w14:paraId="0EB1B24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E2D866" w14:textId="77777777" w:rsidR="002B547F" w:rsidRDefault="00ED0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94774E" w14:textId="12BFE4B2" w:rsidR="002B547F" w:rsidRPr="00ED0FC7" w:rsidRDefault="00DC71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683009, г. Петропавловск-Камчатский, ул. Циолковского, д63/1</w:t>
            </w:r>
          </w:p>
        </w:tc>
      </w:tr>
      <w:tr w:rsidR="00073A7A" w14:paraId="62A94A6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1C19C" w14:textId="77777777" w:rsidR="002B547F" w:rsidRDefault="00ED0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D59C3" w14:textId="719F180E" w:rsidR="002B547F" w:rsidRPr="00DC71FA" w:rsidRDefault="00DC71FA" w:rsidP="00DC71F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DC71FA">
              <w:rPr>
                <w:rFonts w:ascii="Times New Roman" w:eastAsia="PMingLiU-ExtB" w:hAnsi="Times New Roman"/>
                <w:sz w:val="24"/>
                <w:szCs w:val="24"/>
              </w:rPr>
              <w:t>8 (4152)27-32-17 /</w:t>
            </w:r>
            <w:proofErr w:type="spellStart"/>
            <w:r w:rsidRPr="00DC71FA">
              <w:rPr>
                <w:rFonts w:ascii="Times New Roman" w:eastAsia="PMingLiU-ExtB" w:hAnsi="Times New Roman"/>
                <w:sz w:val="24"/>
                <w:szCs w:val="24"/>
              </w:rPr>
              <w:t>факс</w:t>
            </w:r>
            <w:proofErr w:type="spellEnd"/>
            <w:r w:rsidRPr="00DC71FA">
              <w:rPr>
                <w:rFonts w:ascii="Times New Roman" w:eastAsia="PMingLiU-ExtB" w:hAnsi="Times New Roman"/>
                <w:sz w:val="24"/>
                <w:szCs w:val="24"/>
              </w:rPr>
              <w:t xml:space="preserve"> 8 (4152)27-32-18</w:t>
            </w:r>
          </w:p>
        </w:tc>
      </w:tr>
      <w:tr w:rsidR="00073A7A" w14:paraId="2F57B2B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76274" w14:textId="77777777" w:rsidR="002B547F" w:rsidRDefault="00ED0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8AF3E" w14:textId="2C566DAB" w:rsidR="002B547F" w:rsidRPr="00DC71FA" w:rsidRDefault="00000000" w:rsidP="00DC71FA">
            <w:pPr>
              <w:spacing w:before="0" w:beforeAutospacing="0" w:after="0" w:afterAutospacing="0"/>
              <w:rPr>
                <w:sz w:val="24"/>
                <w:szCs w:val="24"/>
              </w:rPr>
            </w:pPr>
            <w:hyperlink r:id="rId9" w:history="1">
              <w:r w:rsidR="00DC71FA" w:rsidRPr="00DC71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mdou-06@pkgo.r</w:t>
              </w:r>
            </w:hyperlink>
            <w:r w:rsidR="00DC71FA" w:rsidRPr="00DC71FA">
              <w:rPr>
                <w:rFonts w:ascii="Times New Roman" w:hAnsi="Times New Roman"/>
                <w:color w:val="0070C0"/>
                <w:sz w:val="24"/>
                <w:szCs w:val="24"/>
              </w:rPr>
              <w:t>u</w:t>
            </w:r>
          </w:p>
        </w:tc>
      </w:tr>
      <w:tr w:rsidR="00073A7A" w:rsidRPr="00AE5D0C" w14:paraId="7B500BD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00479" w14:textId="77777777" w:rsidR="002B547F" w:rsidRDefault="00ED0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888AC" w14:textId="6462B575" w:rsidR="002B547F" w:rsidRPr="00DC71FA" w:rsidRDefault="00DC71FA" w:rsidP="00DC71FA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DC71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Петропавловск-Камчатский городской округ; от имени городского округа функции и полномочия учредителя осуществляются администрацией Петропавловска-Камчатского городского округа в лице её органов</w:t>
            </w:r>
          </w:p>
        </w:tc>
      </w:tr>
      <w:tr w:rsidR="00073A7A" w14:paraId="20ACD6A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343BF" w14:textId="77777777" w:rsidR="002B547F" w:rsidRDefault="00ED0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ACDFA" w14:textId="44B8008A" w:rsidR="002B547F" w:rsidRDefault="00ED0FC7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 w:rsidR="00DC71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073A7A" w:rsidRPr="00AE5D0C" w14:paraId="53F666F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273B2" w14:textId="77777777" w:rsidR="002B547F" w:rsidRDefault="00ED0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D36A6" w14:textId="5B4CE1C4" w:rsidR="002B547F" w:rsidRPr="00DC71FA" w:rsidRDefault="00DC71FA">
            <w:pPr>
              <w:rPr>
                <w:sz w:val="24"/>
                <w:szCs w:val="24"/>
                <w:lang w:val="ru-RU"/>
              </w:rPr>
            </w:pPr>
            <w:r w:rsidRPr="00DC71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от 21.09.2011 г. № 1595 серия РО № 016881, бессрочно</w:t>
            </w:r>
          </w:p>
        </w:tc>
      </w:tr>
    </w:tbl>
    <w:p w14:paraId="6657BB53" w14:textId="77777777" w:rsidR="005231AE" w:rsidRDefault="005231AE" w:rsidP="00DC71F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8827C4A" w14:textId="6D86C59B" w:rsidR="00DC71FA" w:rsidRPr="00DC71FA" w:rsidRDefault="00ED0FC7" w:rsidP="00DC71FA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DC71FA">
        <w:rPr>
          <w:rFonts w:hAnsi="Times New Roman" w:cs="Times New Roman"/>
          <w:color w:val="000000"/>
          <w:sz w:val="24"/>
          <w:szCs w:val="24"/>
          <w:lang w:val="ru-RU"/>
        </w:rPr>
        <w:t>автономное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дошкольное образовательное учреждение «Детский сад №</w:t>
      </w:r>
      <w:r w:rsidR="00DC71FA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 xml:space="preserve">— Детский сад) </w:t>
      </w:r>
      <w:r w:rsidR="00DC71FA">
        <w:rPr>
          <w:rFonts w:ascii="Times New Roman" w:hAnsi="Times New Roman"/>
          <w:sz w:val="24"/>
          <w:szCs w:val="24"/>
          <w:lang w:val="ru-RU"/>
        </w:rPr>
        <w:t>р</w:t>
      </w:r>
      <w:r w:rsidR="00DC71FA" w:rsidRPr="00DC71FA">
        <w:rPr>
          <w:rFonts w:ascii="Times New Roman" w:hAnsi="Times New Roman"/>
          <w:sz w:val="24"/>
          <w:szCs w:val="24"/>
          <w:lang w:val="ru-RU"/>
        </w:rPr>
        <w:t xml:space="preserve">асположен в экологически чистом микрорайоне «Горизонт-Юг» г. Петропавловска-Камчатского с развитой инфраструктурой. В </w:t>
      </w:r>
      <w:r w:rsidR="00DC71FA" w:rsidRPr="00DC71FA">
        <w:rPr>
          <w:rFonts w:ascii="Times New Roman" w:hAnsi="Times New Roman"/>
          <w:sz w:val="24"/>
          <w:szCs w:val="24"/>
          <w:lang w:val="ru-RU"/>
        </w:rPr>
        <w:lastRenderedPageBreak/>
        <w:t>шаговой доступности находятся социально значимые объекты: МАОУ СОШ № 34, сеть магазинов, ИМЦ.</w:t>
      </w:r>
    </w:p>
    <w:p w14:paraId="151D2399" w14:textId="77777777" w:rsidR="001D23DC" w:rsidRPr="001D23DC" w:rsidRDefault="001D23DC" w:rsidP="001D23DC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D23DC">
        <w:rPr>
          <w:rFonts w:ascii="Times New Roman" w:hAnsi="Times New Roman"/>
          <w:sz w:val="24"/>
          <w:szCs w:val="24"/>
          <w:lang w:val="ru-RU"/>
        </w:rPr>
        <w:t>Здание построено по типовому проекту. Проектная наполняемость – 282 места. Общая площадь здания 2754,40 кв. м, на них площадь помещений, используемых непосредственно для нужд образовательного процесса – 872,10 кв. м. Площадь территории ДОУ огорожена и хорошо озеленена различными породами деревьев, кустарников и многолетних цветов. На территории расположены 12 прогулочных участков. Участки оснащены стационарным игровым оборудованием. На территории имеются хозяйственные зоны. В летнее время разбиваются клумбы и цветники.</w:t>
      </w:r>
    </w:p>
    <w:p w14:paraId="19EB63AD" w14:textId="77777777" w:rsidR="001D23DC" w:rsidRPr="001D23DC" w:rsidRDefault="001D23DC" w:rsidP="001D23DC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D23DC">
        <w:rPr>
          <w:rFonts w:ascii="Times New Roman" w:hAnsi="Times New Roman"/>
          <w:sz w:val="24"/>
          <w:szCs w:val="24"/>
          <w:lang w:val="ru-RU"/>
        </w:rPr>
        <w:t>Главная цель российского образования была сформулирована в майском Указе Президента Российской Федерации «О национальных целях и стратегических задачах развития Российской Федерации на период до 2024 года»: «Воспитание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традиций». Эта цель является главной целью основной образовательной программы дошкольного образования ДОУ, что подразумевает формирование общей культуры детей, развитие его физических, интеллектуальных, нравственных, эстетических и личностных качеств, формировании предпосылок учебной деятельности в адекватном возрасте детских видах деятельности, сохранение и укрепление здоровья детей раннего и дошкольного возраста.</w:t>
      </w:r>
    </w:p>
    <w:p w14:paraId="5E5EE478" w14:textId="48CC667C" w:rsidR="002B547F" w:rsidRPr="001D23DC" w:rsidRDefault="001D23DC" w:rsidP="009E106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Pr="001D23DC">
        <w:rPr>
          <w:rFonts w:ascii="Times New Roman" w:hAnsi="Times New Roman"/>
          <w:sz w:val="24"/>
          <w:szCs w:val="24"/>
          <w:lang w:val="ru-RU"/>
        </w:rPr>
        <w:t>Основными задачами деятельности МАДОУ «Детский сад № 6» являются создание условий, гарантирующих охрану и укрепление здоровья детей, снижение заболеваемости, формирование основ базовой культуры личности, всестороннее развитие психических и физических качеств воспитанников в соответствии с возрастными и индивидуальными особенностями; осуществление коррекции психофизических дефектов (речевых, двигательных, эмоциональных); разработка и внедрение новых организационных педагогических форм и методов воспитания дошкольников, приобщение детей к общечеловеческим ценностям; взаимодействие с семьями детей для обеспечения полноценного развития каждого ребёнка.</w:t>
      </w:r>
    </w:p>
    <w:p w14:paraId="796FBAF6" w14:textId="57B3C6C8" w:rsidR="002B547F" w:rsidRPr="00ED0FC7" w:rsidRDefault="00ED0FC7" w:rsidP="004561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Режим работы Детского сада: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—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7:</w:t>
      </w:r>
      <w:r w:rsidR="00DC71F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19:</w:t>
      </w:r>
      <w:r w:rsidR="00DC71F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0.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4E647ABC" w14:textId="77777777" w:rsidR="002B547F" w:rsidRPr="00ED0FC7" w:rsidRDefault="00ED0FC7" w:rsidP="00456189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ED0FC7">
        <w:rPr>
          <w:b/>
          <w:bCs/>
          <w:color w:val="252525"/>
          <w:spacing w:val="-2"/>
          <w:sz w:val="42"/>
          <w:szCs w:val="42"/>
          <w:lang w:val="ru-RU"/>
        </w:rPr>
        <w:t>Аналитическая часть</w:t>
      </w:r>
    </w:p>
    <w:p w14:paraId="7FC55270" w14:textId="77777777" w:rsidR="002B547F" w:rsidRPr="00ED0FC7" w:rsidRDefault="00ED0FC7" w:rsidP="0045618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ED0F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14:paraId="6F9E0F3F" w14:textId="77777777" w:rsidR="001D23DC" w:rsidRPr="001D23DC" w:rsidRDefault="001D23DC" w:rsidP="0045618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D23DC">
        <w:rPr>
          <w:rFonts w:ascii="Times New Roman" w:hAnsi="Times New Roman"/>
          <w:sz w:val="24"/>
          <w:szCs w:val="24"/>
          <w:lang w:val="ru-RU"/>
        </w:rPr>
        <w:t xml:space="preserve">Образовательная деятельность осуществляется в соответствии с </w:t>
      </w:r>
    </w:p>
    <w:p w14:paraId="1DBBDB1A" w14:textId="77777777" w:rsidR="001D23DC" w:rsidRPr="001D23DC" w:rsidRDefault="001D23DC" w:rsidP="001D23DC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D23DC">
        <w:rPr>
          <w:rFonts w:ascii="Times New Roman" w:hAnsi="Times New Roman"/>
          <w:sz w:val="24"/>
          <w:szCs w:val="24"/>
          <w:lang w:val="ru-RU"/>
        </w:rPr>
        <w:t xml:space="preserve">- Федеральным законом от 29.12.2012 № 273-ФЗ «Об образовании в Российской Федерации», </w:t>
      </w:r>
    </w:p>
    <w:p w14:paraId="4AD1279F" w14:textId="7B850934" w:rsidR="001D23DC" w:rsidRPr="001D23DC" w:rsidRDefault="001D23DC" w:rsidP="001D23DC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D23DC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04CB1">
        <w:rPr>
          <w:rFonts w:ascii="Times New Roman" w:hAnsi="Times New Roman"/>
          <w:sz w:val="24"/>
          <w:szCs w:val="24"/>
          <w:lang w:val="ru-RU"/>
        </w:rPr>
        <w:t>Федеральным государственным образовательным стандартом дошкольного образования (далее – ФГОС ДО) и, с 01.09.2023 г., Федеральной образовательной программой,</w:t>
      </w:r>
      <w:r w:rsidRPr="001D23D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4E9DAEC" w14:textId="77777777" w:rsidR="001D23DC" w:rsidRPr="001D23DC" w:rsidRDefault="001D23DC" w:rsidP="001D23DC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D23DC">
        <w:rPr>
          <w:rFonts w:ascii="Times New Roman" w:hAnsi="Times New Roman"/>
          <w:sz w:val="24"/>
          <w:szCs w:val="24"/>
          <w:lang w:val="ru-RU"/>
        </w:rPr>
        <w:t xml:space="preserve">- санитарными правилами СП 2.4.3648-20 «Санитарно-эпидемиологические требования к организации воспитания и обучения, отдыха и оздоровления детей и молодежи» (далее - СП 2.4.3648-20), </w:t>
      </w:r>
    </w:p>
    <w:p w14:paraId="2A80799C" w14:textId="77777777" w:rsidR="001D23DC" w:rsidRPr="001D23DC" w:rsidRDefault="001D23DC" w:rsidP="001D23DC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D23DC">
        <w:rPr>
          <w:rFonts w:ascii="Times New Roman" w:hAnsi="Times New Roman"/>
          <w:sz w:val="24"/>
          <w:szCs w:val="24"/>
          <w:lang w:val="ru-RU"/>
        </w:rPr>
        <w:t xml:space="preserve">-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среды» (далее - СанПиН 1.2.3685-21). </w:t>
      </w:r>
    </w:p>
    <w:p w14:paraId="0E0E27D1" w14:textId="6FE769E3" w:rsidR="002B547F" w:rsidRPr="00ED0FC7" w:rsidRDefault="00ED0FC7" w:rsidP="00AD27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</w:t>
      </w:r>
      <w:r w:rsidR="009E1061">
        <w:rPr>
          <w:rFonts w:hAnsi="Times New Roman" w:cs="Times New Roman"/>
          <w:color w:val="000000"/>
          <w:sz w:val="24"/>
          <w:szCs w:val="24"/>
          <w:lang w:val="ru-RU"/>
        </w:rPr>
        <w:t>ё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</w:t>
      </w:r>
      <w:r w:rsidR="009E1061">
        <w:rPr>
          <w:rFonts w:hAnsi="Times New Roman" w:cs="Times New Roman"/>
          <w:color w:val="000000"/>
          <w:sz w:val="24"/>
          <w:szCs w:val="24"/>
          <w:lang w:val="ru-RU"/>
        </w:rPr>
        <w:t>ё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нной основной образовательной программы дошкольного образования,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</w:t>
      </w:r>
      <w:r w:rsidR="009E1061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уч</w:t>
      </w:r>
      <w:r w:rsidR="009E1061">
        <w:rPr>
          <w:rFonts w:hAnsi="Times New Roman" w:cs="Times New Roman"/>
          <w:color w:val="000000"/>
          <w:sz w:val="24"/>
          <w:szCs w:val="24"/>
          <w:lang w:val="ru-RU"/>
        </w:rPr>
        <w:t>ё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 xml:space="preserve">том </w:t>
      </w:r>
      <w:r w:rsidR="00793A3A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Федеральной </w:t>
      </w:r>
      <w:r w:rsidR="00793A3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образовательной программой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14:paraId="4299DC0E" w14:textId="71B7CD59" w:rsidR="00AD2709" w:rsidRPr="00AD2709" w:rsidRDefault="00AD2709" w:rsidP="00AD270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D2709">
        <w:rPr>
          <w:rFonts w:ascii="Times New Roman" w:hAnsi="Times New Roman"/>
          <w:sz w:val="24"/>
          <w:szCs w:val="24"/>
          <w:lang w:val="ru-RU"/>
        </w:rPr>
        <w:t xml:space="preserve">В ходе образовательной деятельности реализуется «Основная образовательная программа дошкольного образования муниципального автономного дошкольного образовательного учреждения «Детский сад № 6 комбинированного вида» (далее – ООП ДО МАДОУ «Детский сад № 6»), утвержденная </w:t>
      </w:r>
      <w:r w:rsidR="00793A3A">
        <w:rPr>
          <w:rFonts w:ascii="Times New Roman" w:hAnsi="Times New Roman"/>
          <w:sz w:val="24"/>
          <w:szCs w:val="24"/>
          <w:lang w:val="ru-RU"/>
        </w:rPr>
        <w:t>30</w:t>
      </w:r>
      <w:r w:rsidRPr="00AD2709">
        <w:rPr>
          <w:rFonts w:ascii="Times New Roman" w:hAnsi="Times New Roman"/>
          <w:sz w:val="24"/>
          <w:szCs w:val="24"/>
          <w:lang w:val="ru-RU"/>
        </w:rPr>
        <w:t>.0</w:t>
      </w:r>
      <w:r w:rsidR="00793A3A">
        <w:rPr>
          <w:rFonts w:ascii="Times New Roman" w:hAnsi="Times New Roman"/>
          <w:sz w:val="24"/>
          <w:szCs w:val="24"/>
          <w:lang w:val="ru-RU"/>
        </w:rPr>
        <w:t>8</w:t>
      </w:r>
      <w:r w:rsidRPr="00AD2709">
        <w:rPr>
          <w:rFonts w:ascii="Times New Roman" w:hAnsi="Times New Roman"/>
          <w:sz w:val="24"/>
          <w:szCs w:val="24"/>
          <w:lang w:val="ru-RU"/>
        </w:rPr>
        <w:t>.20</w:t>
      </w:r>
      <w:r w:rsidR="00793A3A">
        <w:rPr>
          <w:rFonts w:ascii="Times New Roman" w:hAnsi="Times New Roman"/>
          <w:sz w:val="24"/>
          <w:szCs w:val="24"/>
          <w:lang w:val="ru-RU"/>
        </w:rPr>
        <w:t>23</w:t>
      </w:r>
      <w:r w:rsidRPr="00AD2709">
        <w:rPr>
          <w:rFonts w:ascii="Times New Roman" w:hAnsi="Times New Roman"/>
          <w:sz w:val="24"/>
          <w:szCs w:val="24"/>
          <w:lang w:val="ru-RU"/>
        </w:rPr>
        <w:t xml:space="preserve"> года приказом №</w:t>
      </w:r>
      <w:r w:rsidR="00793A3A">
        <w:rPr>
          <w:rFonts w:ascii="Times New Roman" w:hAnsi="Times New Roman"/>
          <w:sz w:val="24"/>
          <w:szCs w:val="24"/>
          <w:lang w:val="ru-RU"/>
        </w:rPr>
        <w:t>34 п.02</w:t>
      </w:r>
      <w:r w:rsidRPr="00AD2709">
        <w:rPr>
          <w:rFonts w:ascii="Times New Roman" w:hAnsi="Times New Roman"/>
          <w:sz w:val="24"/>
          <w:szCs w:val="24"/>
          <w:lang w:val="ru-RU"/>
        </w:rPr>
        <w:t xml:space="preserve">; Адаптированная основная образовательная программа для детей с ЗПР муниципального автономного дошкольного образовательного учреждения «Детский сад № 6 комбинированного вида» (далее – АООП ЗПР МАДОУ «Детский сад № 6») и Адаптированная основная образовательная программа для детей с ТНР муниципального автономного дошкольного образовательного учреждения «Детский сад № 6 комбинированного вида» (далее – АООП ТНР МАДОУ «Детский сад № 6»). </w:t>
      </w:r>
    </w:p>
    <w:p w14:paraId="19943C03" w14:textId="54CC0F9E" w:rsidR="002B547F" w:rsidRPr="00AD2709" w:rsidRDefault="00AD2709" w:rsidP="00AD27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="00ED0FC7" w:rsidRPr="00ED0FC7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по образовательным программам дошкольного образования</w:t>
      </w:r>
      <w:r w:rsidR="00ED0FC7">
        <w:rPr>
          <w:rFonts w:hAnsi="Times New Roman" w:cs="Times New Roman"/>
          <w:color w:val="000000"/>
          <w:sz w:val="24"/>
          <w:szCs w:val="24"/>
        </w:rPr>
        <w:t> </w:t>
      </w:r>
      <w:r w:rsidR="00ED0FC7" w:rsidRPr="00ED0FC7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 группах общеразвивающей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D0FC7" w:rsidRPr="00ED0FC7">
        <w:rPr>
          <w:rFonts w:hAnsi="Times New Roman" w:cs="Times New Roman"/>
          <w:color w:val="000000"/>
          <w:sz w:val="24"/>
          <w:szCs w:val="24"/>
          <w:lang w:val="ru-RU"/>
        </w:rPr>
        <w:t>комбинированной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компенсирующей</w:t>
      </w:r>
      <w:r w:rsidR="00ED0FC7" w:rsidRPr="00ED0FC7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направленности. </w:t>
      </w:r>
      <w:r w:rsidR="00ED0FC7" w:rsidRPr="00AD2709">
        <w:rPr>
          <w:rFonts w:hAnsi="Times New Roman" w:cs="Times New Roman"/>
          <w:color w:val="000000"/>
          <w:sz w:val="24"/>
          <w:szCs w:val="24"/>
          <w:lang w:val="ru-RU"/>
        </w:rPr>
        <w:t xml:space="preserve">В детском саду функционируют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="00ED0FC7" w:rsidRPr="00AD2709">
        <w:rPr>
          <w:rFonts w:hAnsi="Times New Roman" w:cs="Times New Roman"/>
          <w:color w:val="000000"/>
          <w:sz w:val="24"/>
          <w:szCs w:val="24"/>
          <w:lang w:val="ru-RU"/>
        </w:rPr>
        <w:t xml:space="preserve"> возрастных групп. Из них</w:t>
      </w:r>
      <w:r w:rsidR="00851162">
        <w:rPr>
          <w:rFonts w:hAnsi="Times New Roman" w:cs="Times New Roman"/>
          <w:color w:val="000000"/>
          <w:sz w:val="24"/>
          <w:szCs w:val="24"/>
          <w:lang w:val="ru-RU"/>
        </w:rPr>
        <w:t xml:space="preserve"> с 01.01.2023 г. по 31.08.2023 г.</w:t>
      </w:r>
      <w:r w:rsidR="00ED0FC7" w:rsidRPr="00AD270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53"/>
        <w:gridCol w:w="3378"/>
        <w:gridCol w:w="1779"/>
        <w:gridCol w:w="1747"/>
      </w:tblGrid>
      <w:tr w:rsidR="002B547F" w14:paraId="5D6ECB7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F04EC" w14:textId="77777777" w:rsidR="002B547F" w:rsidRDefault="00ED0FC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CB6AA" w14:textId="77777777" w:rsidR="002B547F" w:rsidRDefault="00ED0FC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864EF" w14:textId="77777777" w:rsidR="002B547F" w:rsidRDefault="00ED0FC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5021C" w14:textId="77777777" w:rsidR="002B547F" w:rsidRDefault="00ED0FC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детей</w:t>
            </w:r>
            <w:proofErr w:type="spellEnd"/>
          </w:p>
        </w:tc>
      </w:tr>
      <w:tr w:rsidR="00AD2709" w14:paraId="16696146" w14:textId="77777777" w:rsidTr="00C91DD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116C5" w14:textId="69C548D7" w:rsidR="00AD2709" w:rsidRPr="00AD2709" w:rsidRDefault="00AD2709" w:rsidP="00C91D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Общеразвивающ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32F07" w14:textId="6A9CDD98" w:rsidR="00AD2709" w:rsidRPr="000159D7" w:rsidRDefault="00AD2709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 раннего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FE081" w14:textId="093FD66D" w:rsidR="00AD2709" w:rsidRPr="00AD2709" w:rsidRDefault="00AD27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4A135" w14:textId="1483221A" w:rsidR="00AD2709" w:rsidRPr="00AD2709" w:rsidRDefault="00F01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</w:tr>
      <w:tr w:rsidR="00AD2709" w14:paraId="111361E3" w14:textId="77777777" w:rsidTr="00C91DD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810951" w14:textId="69D28983" w:rsidR="00AD2709" w:rsidRDefault="00AD270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4F6E40" w14:textId="1EEE0E7A" w:rsidR="00AD2709" w:rsidRPr="000159D7" w:rsidRDefault="00AD2709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45509B" w14:textId="77777777" w:rsidR="00AD2709" w:rsidRDefault="00AD270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255D3" w14:textId="32131FAC" w:rsidR="00AD2709" w:rsidRPr="00AD2709" w:rsidRDefault="00AD270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F0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D2709" w14:paraId="605FA7A3" w14:textId="77777777" w:rsidTr="00C91DD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EF9F6" w14:textId="77777777" w:rsidR="00AD2709" w:rsidRDefault="00AD2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E82A90" w14:textId="2DAE1445" w:rsidR="00AD2709" w:rsidRPr="000159D7" w:rsidRDefault="00AD2709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 w:rsidR="000159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581C5" w14:textId="18CA008F" w:rsidR="00AD2709" w:rsidRPr="00AD2709" w:rsidRDefault="00AD270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4049E4" w14:textId="3950E8AE" w:rsidR="00AD2709" w:rsidRPr="00AD2709" w:rsidRDefault="00F0101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</w:tr>
      <w:tr w:rsidR="000159D7" w14:paraId="5CB571CD" w14:textId="77777777" w:rsidTr="00C91DD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E1C77" w14:textId="77777777" w:rsidR="000159D7" w:rsidRDefault="000159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6E2DC" w14:textId="371C2614" w:rsidR="000159D7" w:rsidRPr="000159D7" w:rsidRDefault="000159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A05D6" w14:textId="4DEDA395" w:rsidR="000159D7" w:rsidRDefault="000159D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9EBC94" w14:textId="6F033F36" w:rsidR="000159D7" w:rsidRDefault="000159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</w:tr>
      <w:tr w:rsidR="00AD2709" w14:paraId="721EF1E7" w14:textId="77777777" w:rsidTr="00C91DD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ABEAA3" w14:textId="77777777" w:rsidR="00AD2709" w:rsidRDefault="00AD2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52ED4" w14:textId="0A4C6C84" w:rsidR="00AD2709" w:rsidRPr="000159D7" w:rsidRDefault="00AD2709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F25D06" w14:textId="6C474313" w:rsidR="00AD2709" w:rsidRPr="00AD2709" w:rsidRDefault="00AD270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77922" w14:textId="1137FC08" w:rsidR="00AD2709" w:rsidRPr="00AD2709" w:rsidRDefault="00AD270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0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B547F" w14:paraId="3E79A931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321FB" w14:textId="77777777" w:rsidR="002B547F" w:rsidRDefault="00ED0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Комбинированная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AB65C9" w14:textId="30EBC870" w:rsidR="002B547F" w:rsidRPr="000159D7" w:rsidRDefault="00ED0FC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CB46C" w14:textId="72F42ABA" w:rsidR="002B547F" w:rsidRPr="00AD2709" w:rsidRDefault="00AD270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527C5B" w14:textId="656050C8" w:rsidR="002B547F" w:rsidRPr="00AD2709" w:rsidRDefault="00F01019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2B547F" w14:paraId="532935C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64F17" w14:textId="77777777" w:rsidR="002B547F" w:rsidRDefault="002B54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B50471" w14:textId="60754B46" w:rsidR="002B547F" w:rsidRPr="000159D7" w:rsidRDefault="00ED0FC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7829C8" w14:textId="77777777" w:rsidR="002B547F" w:rsidRDefault="00ED0FC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E7C97B" w14:textId="3B409483" w:rsidR="002B547F" w:rsidRPr="00F01019" w:rsidRDefault="00ED0F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F0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AD2709" w14:paraId="404E75D6" w14:textId="77777777" w:rsidTr="000159D7">
        <w:trPr>
          <w:trHeight w:val="6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9D355" w14:textId="269D5537" w:rsidR="00AD2709" w:rsidRPr="00AD2709" w:rsidRDefault="00AD2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Компенсирующая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CD33FB" w14:textId="366ADEC7" w:rsidR="00F01019" w:rsidRPr="00AD2709" w:rsidRDefault="00F01019" w:rsidP="000159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Разновозрастная с 3 до 5 лет</w:t>
            </w:r>
            <w:r w:rsidR="000159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041B8" w14:textId="77777777" w:rsidR="00AD2709" w:rsidRDefault="00AD2709" w:rsidP="000159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14:paraId="374FDE54" w14:textId="26DE3A9C" w:rsidR="00F01019" w:rsidRPr="00AD2709" w:rsidRDefault="00F01019" w:rsidP="000159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E22EC" w14:textId="77777777" w:rsidR="00AD2709" w:rsidRDefault="00F01019" w:rsidP="000159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  <w:p w14:paraId="0E11148F" w14:textId="79057356" w:rsidR="00F01019" w:rsidRPr="00AD2709" w:rsidRDefault="00F01019" w:rsidP="000159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2B547F" w14:paraId="71D2D31F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0A858" w14:textId="77777777" w:rsidR="002B547F" w:rsidRDefault="00ED0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739C0" w14:textId="7635E430" w:rsidR="002B547F" w:rsidRPr="00AD2709" w:rsidRDefault="00AD270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F1EF1" w14:textId="634538F0" w:rsidR="002B547F" w:rsidRPr="00AD2709" w:rsidRDefault="00AD270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159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</w:tr>
    </w:tbl>
    <w:p w14:paraId="7AF8BBE6" w14:textId="588EE0A2" w:rsidR="00851162" w:rsidRDefault="00851162" w:rsidP="00851162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51162">
        <w:rPr>
          <w:rFonts w:ascii="Times New Roman" w:hAnsi="Times New Roman"/>
          <w:sz w:val="24"/>
          <w:szCs w:val="24"/>
        </w:rPr>
        <w:t>а с 01.09.202</w:t>
      </w:r>
      <w:r w:rsidRPr="00851162">
        <w:rPr>
          <w:rFonts w:ascii="Times New Roman" w:hAnsi="Times New Roman"/>
          <w:sz w:val="24"/>
          <w:szCs w:val="24"/>
          <w:lang w:val="ru-RU"/>
        </w:rPr>
        <w:t>3 г.</w:t>
      </w:r>
      <w:r w:rsidRPr="00851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1162">
        <w:rPr>
          <w:rFonts w:ascii="Times New Roman" w:hAnsi="Times New Roman"/>
          <w:sz w:val="24"/>
          <w:szCs w:val="24"/>
        </w:rPr>
        <w:t>по</w:t>
      </w:r>
      <w:proofErr w:type="spellEnd"/>
      <w:r w:rsidRPr="00851162">
        <w:rPr>
          <w:rFonts w:ascii="Times New Roman" w:hAnsi="Times New Roman"/>
          <w:sz w:val="24"/>
          <w:szCs w:val="24"/>
        </w:rPr>
        <w:t xml:space="preserve"> 31.12.2</w:t>
      </w:r>
      <w:r w:rsidRPr="00851162">
        <w:rPr>
          <w:rFonts w:ascii="Times New Roman" w:hAnsi="Times New Roman"/>
          <w:sz w:val="24"/>
          <w:szCs w:val="24"/>
          <w:lang w:val="ru-RU"/>
        </w:rPr>
        <w:t xml:space="preserve">3 </w:t>
      </w:r>
      <w:r w:rsidRPr="00851162">
        <w:rPr>
          <w:rFonts w:ascii="Times New Roman" w:hAnsi="Times New Roman"/>
          <w:sz w:val="24"/>
          <w:szCs w:val="24"/>
        </w:rPr>
        <w:t>г</w:t>
      </w:r>
      <w:r w:rsidRPr="00851162">
        <w:rPr>
          <w:rFonts w:ascii="Times New Roman" w:hAnsi="Times New Roman"/>
          <w:sz w:val="24"/>
          <w:szCs w:val="24"/>
          <w:lang w:val="ru-RU"/>
        </w:rPr>
        <w:t>.</w:t>
      </w:r>
      <w:r w:rsidRPr="00851162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52"/>
        <w:gridCol w:w="2694"/>
        <w:gridCol w:w="2012"/>
        <w:gridCol w:w="1964"/>
      </w:tblGrid>
      <w:tr w:rsidR="00F01019" w14:paraId="0EAFE0E8" w14:textId="77777777" w:rsidTr="00840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9799A" w14:textId="77777777" w:rsidR="00F01019" w:rsidRDefault="00F01019" w:rsidP="00840C9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AF2E5" w14:textId="77777777" w:rsidR="00F01019" w:rsidRDefault="00F01019" w:rsidP="00840C9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50F09" w14:textId="77777777" w:rsidR="00F01019" w:rsidRDefault="00F01019" w:rsidP="00840C9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EAFEC" w14:textId="77777777" w:rsidR="00F01019" w:rsidRDefault="00F01019" w:rsidP="00840C9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детей</w:t>
            </w:r>
            <w:proofErr w:type="spellEnd"/>
          </w:p>
        </w:tc>
      </w:tr>
      <w:tr w:rsidR="00F01019" w:rsidRPr="00AD2709" w14:paraId="58D25536" w14:textId="77777777" w:rsidTr="00840C9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3D48A" w14:textId="77777777" w:rsidR="00F01019" w:rsidRPr="00AD2709" w:rsidRDefault="00F01019" w:rsidP="00840C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Общеразвивающ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0D64B7" w14:textId="77777777" w:rsidR="00F01019" w:rsidRPr="00AD2709" w:rsidRDefault="00F01019" w:rsidP="00840C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 раннего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DD64E6" w14:textId="77777777" w:rsidR="00F01019" w:rsidRPr="00AD2709" w:rsidRDefault="00F01019" w:rsidP="00840C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489AB" w14:textId="12F8CFBF" w:rsidR="00F01019" w:rsidRPr="00AD2709" w:rsidRDefault="00F01019" w:rsidP="00840C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159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F01019" w:rsidRPr="00AD2709" w14:paraId="3E149CF7" w14:textId="77777777" w:rsidTr="00840C9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BEEA2" w14:textId="77777777" w:rsidR="00F01019" w:rsidRDefault="00F01019" w:rsidP="00840C9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E738E" w14:textId="77777777" w:rsidR="00F01019" w:rsidRDefault="00F01019" w:rsidP="00840C9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3B2A1" w14:textId="77777777" w:rsidR="00F01019" w:rsidRDefault="00F01019" w:rsidP="00840C9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88C20" w14:textId="77777777" w:rsidR="00F01019" w:rsidRPr="00AD2709" w:rsidRDefault="00F01019" w:rsidP="00840C9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</w:tr>
      <w:tr w:rsidR="00F01019" w:rsidRPr="00AD2709" w14:paraId="65E71ED6" w14:textId="77777777" w:rsidTr="00840C9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D67471" w14:textId="77777777" w:rsidR="00F01019" w:rsidRDefault="00F01019" w:rsidP="00840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3DDC2E" w14:textId="77777777" w:rsidR="00F01019" w:rsidRDefault="00F01019" w:rsidP="00840C9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34B558" w14:textId="4EB22BC8" w:rsidR="00F01019" w:rsidRPr="00AD2709" w:rsidRDefault="000159D7" w:rsidP="00840C9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1DA246" w14:textId="266F1C7C" w:rsidR="00F01019" w:rsidRPr="00AD2709" w:rsidRDefault="000159D7" w:rsidP="00840C98">
            <w:pPr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</w:tr>
      <w:tr w:rsidR="00F01019" w:rsidRPr="00AD2709" w14:paraId="5A7B5CCA" w14:textId="77777777" w:rsidTr="00840C9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96D58D" w14:textId="77777777" w:rsidR="00F01019" w:rsidRDefault="00F01019" w:rsidP="00840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8B6BF3" w14:textId="77777777" w:rsidR="00F01019" w:rsidRDefault="00F01019" w:rsidP="00840C9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B90825" w14:textId="77777777" w:rsidR="00F01019" w:rsidRPr="00AD2709" w:rsidRDefault="00F01019" w:rsidP="00840C9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7A3621" w14:textId="77777777" w:rsidR="00F01019" w:rsidRPr="00AD2709" w:rsidRDefault="00F01019" w:rsidP="00840C9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F01019" w:rsidRPr="00AD2709" w14:paraId="4FEB24A0" w14:textId="77777777" w:rsidTr="00840C9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39231" w14:textId="77777777" w:rsidR="00F01019" w:rsidRDefault="00F01019" w:rsidP="00840C9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Комбинированная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2C2F5B" w14:textId="77777777" w:rsidR="00F01019" w:rsidRDefault="00F01019" w:rsidP="00840C9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16975" w14:textId="347B7A51" w:rsidR="00F01019" w:rsidRPr="00AD2709" w:rsidRDefault="000159D7" w:rsidP="00840C9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79E93" w14:textId="2A21ABDB" w:rsidR="00F01019" w:rsidRPr="00456189" w:rsidRDefault="000159D7" w:rsidP="00840C98">
            <w:pPr>
              <w:rPr>
                <w:sz w:val="24"/>
                <w:szCs w:val="24"/>
                <w:lang w:val="ru-RU"/>
              </w:rPr>
            </w:pPr>
            <w:r w:rsidRPr="00456189">
              <w:rPr>
                <w:sz w:val="24"/>
                <w:szCs w:val="24"/>
                <w:lang w:val="ru-RU"/>
              </w:rPr>
              <w:t>39</w:t>
            </w:r>
          </w:p>
        </w:tc>
      </w:tr>
      <w:tr w:rsidR="00F01019" w:rsidRPr="00AD2709" w14:paraId="35759036" w14:textId="77777777" w:rsidTr="00840C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295F0" w14:textId="77777777" w:rsidR="00F01019" w:rsidRDefault="00F01019" w:rsidP="00840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F1505" w14:textId="77777777" w:rsidR="00F01019" w:rsidRDefault="00F01019" w:rsidP="00840C9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062BF9" w14:textId="77777777" w:rsidR="00F01019" w:rsidRDefault="00F01019" w:rsidP="00840C9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1AA0C" w14:textId="659491DE" w:rsidR="00F01019" w:rsidRPr="00456189" w:rsidRDefault="00F01019" w:rsidP="00840C9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4561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F01019" w:rsidRPr="00AD2709" w14:paraId="652D47A0" w14:textId="77777777" w:rsidTr="00840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2A3936" w14:textId="77777777" w:rsidR="00F01019" w:rsidRPr="00AD2709" w:rsidRDefault="00F01019" w:rsidP="00840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Компенсирующая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1C567" w14:textId="77777777" w:rsidR="00F01019" w:rsidRPr="00AD2709" w:rsidRDefault="00F01019" w:rsidP="00840C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5ED2C4" w14:textId="77777777" w:rsidR="00F01019" w:rsidRPr="00AD2709" w:rsidRDefault="00F01019" w:rsidP="00840C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87495" w14:textId="77777777" w:rsidR="00F01019" w:rsidRPr="00AD2709" w:rsidRDefault="00F01019" w:rsidP="00840C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F01019" w14:paraId="77F2E682" w14:textId="77777777" w:rsidTr="00840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21BA9E" w14:textId="77777777" w:rsidR="00F01019" w:rsidRDefault="00F01019" w:rsidP="00840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00EBAE" w14:textId="77777777" w:rsidR="00F01019" w:rsidRDefault="00F01019" w:rsidP="00840C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5E5977" w14:textId="77777777" w:rsidR="00F01019" w:rsidRDefault="00F01019" w:rsidP="00840C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AE93E" w14:textId="77777777" w:rsidR="00F01019" w:rsidRDefault="00F01019" w:rsidP="00840C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F01019" w:rsidRPr="00AD2709" w14:paraId="4F5CCB0E" w14:textId="77777777" w:rsidTr="00840C9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1F426" w14:textId="77777777" w:rsidR="00F01019" w:rsidRDefault="00F01019" w:rsidP="00840C9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0376F" w14:textId="77777777" w:rsidR="00F01019" w:rsidRPr="00AD2709" w:rsidRDefault="00F01019" w:rsidP="00840C9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B912A" w14:textId="765A25CC" w:rsidR="00F01019" w:rsidRPr="00AD2709" w:rsidRDefault="00F01019" w:rsidP="00840C9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4561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14:paraId="7323CA31" w14:textId="5C599537" w:rsidR="00456189" w:rsidRPr="00456189" w:rsidRDefault="00456189" w:rsidP="0045618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56189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По состоянию на 3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456189">
        <w:rPr>
          <w:rFonts w:ascii="Times New Roman" w:eastAsia="Times New Roman" w:hAnsi="Times New Roman"/>
          <w:sz w:val="24"/>
          <w:szCs w:val="24"/>
          <w:lang w:val="ru-RU" w:eastAsia="ru-RU"/>
        </w:rPr>
        <w:t>.12.202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3</w:t>
      </w:r>
      <w:r w:rsidRPr="0045618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Pr="0045618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согласно списочному составу</w:t>
      </w:r>
      <w:r w:rsidR="00923F14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456189">
        <w:rPr>
          <w:rFonts w:ascii="Times New Roman" w:eastAsia="Times New Roman" w:hAnsi="Times New Roman"/>
          <w:sz w:val="24"/>
          <w:szCs w:val="24"/>
          <w:lang w:val="ru-RU" w:eastAsia="ru-RU"/>
        </w:rPr>
        <w:t>детский сад посеща</w:t>
      </w:r>
      <w:r w:rsidR="005231AE">
        <w:rPr>
          <w:rFonts w:ascii="Times New Roman" w:eastAsia="Times New Roman" w:hAnsi="Times New Roman"/>
          <w:sz w:val="24"/>
          <w:szCs w:val="24"/>
          <w:lang w:val="ru-RU" w:eastAsia="ru-RU"/>
        </w:rPr>
        <w:t>л</w:t>
      </w:r>
      <w:r w:rsidR="00923F14">
        <w:rPr>
          <w:rFonts w:ascii="Times New Roman" w:eastAsia="Times New Roman" w:hAnsi="Times New Roman"/>
          <w:sz w:val="24"/>
          <w:szCs w:val="24"/>
          <w:lang w:val="ru-RU" w:eastAsia="ru-RU"/>
        </w:rPr>
        <w:t>о</w:t>
      </w:r>
      <w:r w:rsidRPr="005231AE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202</w:t>
      </w:r>
      <w:r w:rsidRPr="00456189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Pr="00456189">
        <w:rPr>
          <w:rFonts w:ascii="Times New Roman" w:eastAsia="Times New Roman" w:hAnsi="Times New Roman"/>
          <w:sz w:val="24"/>
          <w:szCs w:val="24"/>
          <w:lang w:val="ru-RU" w:eastAsia="ru-RU"/>
        </w:rPr>
        <w:t>воспитанник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а</w:t>
      </w:r>
      <w:r w:rsidRPr="00456189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</w:p>
    <w:tbl>
      <w:tblPr>
        <w:tblW w:w="9286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221"/>
        <w:gridCol w:w="1134"/>
        <w:gridCol w:w="992"/>
        <w:gridCol w:w="995"/>
        <w:gridCol w:w="1276"/>
        <w:gridCol w:w="1276"/>
      </w:tblGrid>
      <w:tr w:rsidR="00456189" w:rsidRPr="00AE5D0C" w14:paraId="06E82990" w14:textId="77777777" w:rsidTr="00840C98">
        <w:trPr>
          <w:trHeight w:val="23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0AF83" w14:textId="77777777" w:rsidR="00456189" w:rsidRPr="00CD34C0" w:rsidRDefault="00456189" w:rsidP="00840C9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D34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14:paraId="7E2A1C36" w14:textId="77777777" w:rsidR="00456189" w:rsidRPr="00CD34C0" w:rsidRDefault="00456189" w:rsidP="00840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4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4BD7" w14:textId="77777777" w:rsidR="00456189" w:rsidRPr="00CD34C0" w:rsidRDefault="00456189" w:rsidP="00840C9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D34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CD34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групп</w:t>
            </w:r>
            <w:proofErr w:type="spellEnd"/>
            <w:r w:rsidRPr="00CD34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D34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названия</w:t>
            </w:r>
            <w:proofErr w:type="spellEnd"/>
            <w:r w:rsidRPr="00CD34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D34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код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3346" w14:textId="77777777" w:rsidR="00456189" w:rsidRPr="00CD34C0" w:rsidRDefault="00456189" w:rsidP="00840C9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D34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Возраст</w:t>
            </w:r>
            <w:proofErr w:type="spellEnd"/>
          </w:p>
          <w:p w14:paraId="13CED8CD" w14:textId="77777777" w:rsidR="00456189" w:rsidRPr="00CD34C0" w:rsidRDefault="00456189" w:rsidP="00840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F82F" w14:textId="77777777" w:rsidR="00456189" w:rsidRPr="00CD34C0" w:rsidRDefault="00456189" w:rsidP="00840C9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D34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число</w:t>
            </w:r>
            <w:proofErr w:type="spellEnd"/>
            <w:r w:rsidRPr="00CD34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34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мест</w:t>
            </w:r>
            <w:proofErr w:type="spellEnd"/>
            <w:r w:rsidRPr="00CD34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34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</w:t>
            </w:r>
            <w:proofErr w:type="spellEnd"/>
            <w:r w:rsidRPr="00CD34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34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проекту</w:t>
            </w:r>
            <w:proofErr w:type="spellEnd"/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0D008" w14:textId="77777777" w:rsidR="00456189" w:rsidRPr="00456189" w:rsidRDefault="00456189" w:rsidP="00840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56189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Фактическая численность детей</w:t>
            </w:r>
          </w:p>
          <w:p w14:paraId="54F99C25" w14:textId="77777777" w:rsidR="00456189" w:rsidRPr="00456189" w:rsidRDefault="00456189" w:rsidP="00840C98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u-RU" w:eastAsia="ru-RU"/>
              </w:rPr>
            </w:pPr>
            <w:r w:rsidRPr="00456189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на конец отчётного периода</w:t>
            </w:r>
          </w:p>
        </w:tc>
      </w:tr>
      <w:tr w:rsidR="00456189" w:rsidRPr="00AE5D0C" w14:paraId="242D3934" w14:textId="77777777" w:rsidTr="00840C98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F1EEE" w14:textId="77777777" w:rsidR="00456189" w:rsidRPr="00456189" w:rsidRDefault="00456189" w:rsidP="00840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4AFA" w14:textId="77777777" w:rsidR="00456189" w:rsidRPr="00456189" w:rsidRDefault="00456189" w:rsidP="00840C98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353B5" w14:textId="77777777" w:rsidR="00456189" w:rsidRPr="00456189" w:rsidRDefault="00456189" w:rsidP="00840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F609" w14:textId="77777777" w:rsidR="00456189" w:rsidRPr="00456189" w:rsidRDefault="00456189" w:rsidP="00840C9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18259" w14:textId="77777777" w:rsidR="00456189" w:rsidRPr="00CD34C0" w:rsidRDefault="00456189" w:rsidP="00840C9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D34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6A53" w14:textId="77777777" w:rsidR="00456189" w:rsidRPr="00456189" w:rsidRDefault="00456189" w:rsidP="00840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56189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 т.ч. дети с ОВЗ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AB66" w14:textId="77777777" w:rsidR="00456189" w:rsidRPr="00456189" w:rsidRDefault="00456189" w:rsidP="00840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56189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 т.ч. дети-инвалиды</w:t>
            </w:r>
          </w:p>
        </w:tc>
      </w:tr>
      <w:tr w:rsidR="00456189" w:rsidRPr="00CD34C0" w14:paraId="40058FE1" w14:textId="77777777" w:rsidTr="00840C9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4EDD" w14:textId="77777777" w:rsidR="00456189" w:rsidRPr="00456189" w:rsidRDefault="00456189" w:rsidP="00456189">
            <w:pPr>
              <w:numPr>
                <w:ilvl w:val="0"/>
                <w:numId w:val="28"/>
              </w:num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5F5B" w14:textId="77777777" w:rsidR="00456189" w:rsidRPr="00CD34C0" w:rsidRDefault="00456189" w:rsidP="00840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Вторая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группа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раннего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возраста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15A0" w14:textId="77777777" w:rsidR="00456189" w:rsidRPr="00CD34C0" w:rsidRDefault="00456189" w:rsidP="00840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1,5-2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86BA" w14:textId="6E4012F8" w:rsidR="00456189" w:rsidRPr="00456189" w:rsidRDefault="00456189" w:rsidP="00840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3AC1" w14:textId="75DD62DB" w:rsidR="00456189" w:rsidRPr="00456189" w:rsidRDefault="00456189" w:rsidP="00840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6C5E4" w14:textId="77777777" w:rsidR="00456189" w:rsidRPr="00CD34C0" w:rsidRDefault="00456189" w:rsidP="00840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2BC7A" w14:textId="77777777" w:rsidR="00456189" w:rsidRPr="00CD34C0" w:rsidRDefault="00456189" w:rsidP="00840C98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56189" w:rsidRPr="00CD34C0" w14:paraId="0B31ED4F" w14:textId="77777777" w:rsidTr="00840C9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7272" w14:textId="77777777" w:rsidR="00456189" w:rsidRPr="00CD34C0" w:rsidRDefault="00456189" w:rsidP="00456189">
            <w:pPr>
              <w:numPr>
                <w:ilvl w:val="0"/>
                <w:numId w:val="28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C52BB" w14:textId="77777777" w:rsidR="00456189" w:rsidRPr="00CD34C0" w:rsidRDefault="00456189" w:rsidP="00840C9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D34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</w:t>
            </w:r>
            <w:proofErr w:type="spellEnd"/>
            <w:r w:rsidRPr="00CD34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34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младшая</w:t>
            </w:r>
            <w:proofErr w:type="spellEnd"/>
            <w:r w:rsidRPr="00CD34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34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</w:t>
            </w:r>
            <w:proofErr w:type="spellEnd"/>
            <w:r w:rsidRPr="00CD34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34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CF89" w14:textId="77777777" w:rsidR="00456189" w:rsidRPr="00CD34C0" w:rsidRDefault="00456189" w:rsidP="00840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4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2-3 </w:t>
            </w:r>
            <w:proofErr w:type="spellStart"/>
            <w:r w:rsidRPr="00CD34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A17E" w14:textId="4309FCF9" w:rsidR="00456189" w:rsidRPr="00456189" w:rsidRDefault="00456189" w:rsidP="00840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601A" w14:textId="782FD85E" w:rsidR="00456189" w:rsidRPr="00456189" w:rsidRDefault="00456189" w:rsidP="00840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F8CB4" w14:textId="77777777" w:rsidR="00456189" w:rsidRPr="00CD34C0" w:rsidRDefault="00456189" w:rsidP="00840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5A543" w14:textId="77777777" w:rsidR="00456189" w:rsidRPr="00CD34C0" w:rsidRDefault="00456189" w:rsidP="00840C98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56189" w:rsidRPr="00CD34C0" w14:paraId="5B640188" w14:textId="77777777" w:rsidTr="00840C9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ADBE" w14:textId="77777777" w:rsidR="00456189" w:rsidRPr="00CD34C0" w:rsidRDefault="00456189" w:rsidP="00456189">
            <w:pPr>
              <w:numPr>
                <w:ilvl w:val="0"/>
                <w:numId w:val="28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14CA" w14:textId="71D15D75" w:rsidR="00456189" w:rsidRPr="00121F46" w:rsidRDefault="00121F46" w:rsidP="00840C9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Первая</w:t>
            </w:r>
            <w:r w:rsidR="00456189" w:rsidRPr="00CD34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56189" w:rsidRPr="00CD34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младшая</w:t>
            </w:r>
            <w:proofErr w:type="spellEnd"/>
            <w:r w:rsidR="00456189" w:rsidRPr="00CD34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56189" w:rsidRPr="00CD34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</w:t>
            </w:r>
            <w:proofErr w:type="spellEnd"/>
            <w:r w:rsidR="00456189" w:rsidRPr="00CD34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4561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56189" w:rsidRPr="00CD34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36C9" w14:textId="20B42E5B" w:rsidR="00456189" w:rsidRPr="00CD34C0" w:rsidRDefault="00121F46" w:rsidP="00840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2-3</w:t>
            </w:r>
            <w:r w:rsidR="00456189" w:rsidRPr="00CD34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56189" w:rsidRPr="00CD34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C012" w14:textId="66433468" w:rsidR="00456189" w:rsidRPr="00121F46" w:rsidRDefault="00121F46" w:rsidP="00840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4089" w14:textId="45CB88C4" w:rsidR="00456189" w:rsidRPr="00121F46" w:rsidRDefault="00121F46" w:rsidP="00840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8CB57" w14:textId="77777777" w:rsidR="00456189" w:rsidRPr="00CD34C0" w:rsidRDefault="00456189" w:rsidP="00840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DC74E" w14:textId="77777777" w:rsidR="00456189" w:rsidRPr="00CD34C0" w:rsidRDefault="00456189" w:rsidP="00840C98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56189" w:rsidRPr="00CD34C0" w14:paraId="5539E2F6" w14:textId="77777777" w:rsidTr="00840C9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A489" w14:textId="77777777" w:rsidR="00456189" w:rsidRPr="00CD34C0" w:rsidRDefault="00456189" w:rsidP="00456189">
            <w:pPr>
              <w:numPr>
                <w:ilvl w:val="0"/>
                <w:numId w:val="28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E55A" w14:textId="4616B469" w:rsidR="00456189" w:rsidRPr="00121F46" w:rsidRDefault="00456189" w:rsidP="00840C9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CD34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Вторая</w:t>
            </w:r>
            <w:proofErr w:type="spellEnd"/>
            <w:r w:rsidRPr="00CD34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34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младшая</w:t>
            </w:r>
            <w:proofErr w:type="spellEnd"/>
            <w:r w:rsidRPr="00CD34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34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</w:t>
            </w:r>
            <w:proofErr w:type="spellEnd"/>
            <w:r w:rsidRPr="00CD34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</w:t>
            </w:r>
            <w:r w:rsidR="00121F46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6F67" w14:textId="77777777" w:rsidR="00456189" w:rsidRPr="00CD34C0" w:rsidRDefault="00456189" w:rsidP="00840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3-4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CE16" w14:textId="77777777" w:rsidR="00456189" w:rsidRPr="00CD34C0" w:rsidRDefault="00456189" w:rsidP="00840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EBA6" w14:textId="0C2EE492" w:rsidR="00456189" w:rsidRPr="00121F46" w:rsidRDefault="00121F46" w:rsidP="00840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07FC" w14:textId="77777777" w:rsidR="00456189" w:rsidRPr="00CD34C0" w:rsidRDefault="00456189" w:rsidP="00840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E2FBC" w14:textId="68F9C2A2" w:rsidR="00456189" w:rsidRPr="00121F46" w:rsidRDefault="00456189" w:rsidP="00840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ru-RU" w:eastAsia="ru-RU"/>
              </w:rPr>
            </w:pPr>
          </w:p>
        </w:tc>
      </w:tr>
      <w:tr w:rsidR="00456189" w:rsidRPr="00CD34C0" w14:paraId="33791A31" w14:textId="77777777" w:rsidTr="00840C9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FDAD" w14:textId="77777777" w:rsidR="00456189" w:rsidRPr="00CD34C0" w:rsidRDefault="00456189" w:rsidP="00456189">
            <w:pPr>
              <w:numPr>
                <w:ilvl w:val="0"/>
                <w:numId w:val="28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BB47C" w14:textId="77777777" w:rsidR="00456189" w:rsidRPr="00CD34C0" w:rsidRDefault="00456189" w:rsidP="00840C9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D34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Средняя</w:t>
            </w:r>
            <w:proofErr w:type="spellEnd"/>
            <w:r w:rsidRPr="00CD34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34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</w:t>
            </w:r>
            <w:proofErr w:type="spellEnd"/>
            <w:r w:rsidRPr="00CD34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34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BC56" w14:textId="77777777" w:rsidR="00456189" w:rsidRPr="00CD34C0" w:rsidRDefault="00456189" w:rsidP="00840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4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4-5 </w:t>
            </w:r>
            <w:proofErr w:type="spellStart"/>
            <w:r w:rsidRPr="00CD34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E711" w14:textId="63630668" w:rsidR="00456189" w:rsidRPr="00121F46" w:rsidRDefault="00456189" w:rsidP="00840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121F46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3703" w14:textId="78488ECA" w:rsidR="00456189" w:rsidRPr="00121F46" w:rsidRDefault="00121F46" w:rsidP="00840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46500" w14:textId="77777777" w:rsidR="00456189" w:rsidRPr="00CD34C0" w:rsidRDefault="00456189" w:rsidP="00840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39507" w14:textId="77777777" w:rsidR="00456189" w:rsidRPr="002F63F5" w:rsidRDefault="00456189" w:rsidP="00840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56189" w:rsidRPr="00CD34C0" w14:paraId="3D8A6850" w14:textId="77777777" w:rsidTr="00840C9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8BD0" w14:textId="77777777" w:rsidR="00456189" w:rsidRPr="00CD34C0" w:rsidRDefault="00456189" w:rsidP="00456189">
            <w:pPr>
              <w:numPr>
                <w:ilvl w:val="0"/>
                <w:numId w:val="28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8561" w14:textId="77777777" w:rsidR="00456189" w:rsidRPr="00CD34C0" w:rsidRDefault="00456189" w:rsidP="00840C9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D34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Средняя</w:t>
            </w:r>
            <w:proofErr w:type="spellEnd"/>
            <w:r w:rsidRPr="00CD34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34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</w:t>
            </w:r>
            <w:proofErr w:type="spellEnd"/>
            <w:r w:rsidRPr="00CD34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34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9368" w14:textId="77777777" w:rsidR="00456189" w:rsidRPr="00CD34C0" w:rsidRDefault="00456189" w:rsidP="00840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4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4-5 </w:t>
            </w:r>
            <w:proofErr w:type="spellStart"/>
            <w:r w:rsidRPr="00CD34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ED53" w14:textId="77777777" w:rsidR="00456189" w:rsidRPr="00CD34C0" w:rsidRDefault="00456189" w:rsidP="00840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5C3F" w14:textId="55CA7981" w:rsidR="00456189" w:rsidRPr="00923F14" w:rsidRDefault="00923F14" w:rsidP="00840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6C796" w14:textId="77777777" w:rsidR="00456189" w:rsidRPr="00CD34C0" w:rsidRDefault="00456189" w:rsidP="00840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9224" w14:textId="77777777" w:rsidR="00456189" w:rsidRPr="002F63F5" w:rsidRDefault="00456189" w:rsidP="00840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56189" w:rsidRPr="00CD34C0" w14:paraId="712A4BC9" w14:textId="77777777" w:rsidTr="00840C9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9ADC" w14:textId="77777777" w:rsidR="00456189" w:rsidRPr="00CD34C0" w:rsidRDefault="00456189" w:rsidP="00456189">
            <w:pPr>
              <w:numPr>
                <w:ilvl w:val="0"/>
                <w:numId w:val="28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9C93" w14:textId="2DC6A0C9" w:rsidR="00456189" w:rsidRPr="00923F14" w:rsidRDefault="00923F14" w:rsidP="00840C9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Средняя гр. 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8528" w14:textId="77777777" w:rsidR="00456189" w:rsidRPr="00CD34C0" w:rsidRDefault="00456189" w:rsidP="00840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6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5-6 </w:t>
            </w:r>
            <w:proofErr w:type="spellStart"/>
            <w:r w:rsidRPr="002F6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FA2A" w14:textId="1939A36E" w:rsidR="00456189" w:rsidRPr="00923F14" w:rsidRDefault="00923F14" w:rsidP="00840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04A9" w14:textId="68231866" w:rsidR="00456189" w:rsidRPr="00923F14" w:rsidRDefault="00923F14" w:rsidP="00840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19458" w14:textId="533F74E6" w:rsidR="00456189" w:rsidRPr="00923F14" w:rsidRDefault="00923F14" w:rsidP="00840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4E2B6" w14:textId="77777777" w:rsidR="00456189" w:rsidRPr="002F63F5" w:rsidRDefault="00456189" w:rsidP="00840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56189" w:rsidRPr="00CD34C0" w14:paraId="40954360" w14:textId="77777777" w:rsidTr="00840C9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5EF8" w14:textId="77777777" w:rsidR="00456189" w:rsidRPr="00CD34C0" w:rsidRDefault="00456189" w:rsidP="00456189">
            <w:pPr>
              <w:numPr>
                <w:ilvl w:val="0"/>
                <w:numId w:val="28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A4129" w14:textId="38E9B023" w:rsidR="00456189" w:rsidRPr="00CD34C0" w:rsidRDefault="00456189" w:rsidP="00840C9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Старшая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</w:t>
            </w:r>
            <w:r w:rsidR="00923F1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(ЗПР)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9F7B" w14:textId="77777777" w:rsidR="00456189" w:rsidRPr="00CD34C0" w:rsidRDefault="00456189" w:rsidP="00840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4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5-6 </w:t>
            </w:r>
            <w:proofErr w:type="spellStart"/>
            <w:r w:rsidRPr="00CD34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0680" w14:textId="77777777" w:rsidR="00456189" w:rsidRPr="00CD34C0" w:rsidRDefault="00456189" w:rsidP="00840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4E05" w14:textId="34031373" w:rsidR="00456189" w:rsidRPr="00923F14" w:rsidRDefault="00923F14" w:rsidP="00840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D06A" w14:textId="41E27FB6" w:rsidR="00456189" w:rsidRPr="00923F14" w:rsidRDefault="00923F14" w:rsidP="00840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27A1" w14:textId="77777777" w:rsidR="00456189" w:rsidRPr="002F63F5" w:rsidRDefault="00456189" w:rsidP="00840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56189" w:rsidRPr="00CD34C0" w14:paraId="21547D13" w14:textId="77777777" w:rsidTr="00840C9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8554" w14:textId="77777777" w:rsidR="00456189" w:rsidRPr="00CD34C0" w:rsidRDefault="00456189" w:rsidP="00456189">
            <w:pPr>
              <w:numPr>
                <w:ilvl w:val="0"/>
                <w:numId w:val="28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5BDFB" w14:textId="1E905E5B" w:rsidR="00456189" w:rsidRPr="00CD34C0" w:rsidRDefault="00456189" w:rsidP="00840C9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Старшая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</w:t>
            </w:r>
            <w:r w:rsidR="00923F1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</w:t>
            </w:r>
            <w:r w:rsidRPr="00CD34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(ЗПР)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378C" w14:textId="77777777" w:rsidR="00456189" w:rsidRPr="00CD34C0" w:rsidRDefault="00456189" w:rsidP="00840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4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5-6 </w:t>
            </w:r>
            <w:proofErr w:type="spellStart"/>
            <w:r w:rsidRPr="00CD34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EF3E" w14:textId="7D9182C0" w:rsidR="00456189" w:rsidRPr="00923F14" w:rsidRDefault="00923F14" w:rsidP="00840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0141" w14:textId="2C6B011E" w:rsidR="00456189" w:rsidRPr="00923F14" w:rsidRDefault="00456189" w:rsidP="00840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923F1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EB76" w14:textId="1AAC9092" w:rsidR="00456189" w:rsidRPr="00923F14" w:rsidRDefault="00923F14" w:rsidP="00840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1E754" w14:textId="77777777" w:rsidR="00456189" w:rsidRPr="002F63F5" w:rsidRDefault="00456189" w:rsidP="00840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56189" w:rsidRPr="00CD34C0" w14:paraId="2C1BF1AE" w14:textId="77777777" w:rsidTr="00840C9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0989" w14:textId="77777777" w:rsidR="00456189" w:rsidRPr="00CD34C0" w:rsidRDefault="00456189" w:rsidP="00456189">
            <w:pPr>
              <w:numPr>
                <w:ilvl w:val="0"/>
                <w:numId w:val="28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9920" w14:textId="77777777" w:rsidR="00456189" w:rsidRPr="00CD34C0" w:rsidRDefault="00456189" w:rsidP="00840C9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D34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Подготовительная</w:t>
            </w:r>
            <w:proofErr w:type="spellEnd"/>
            <w:r w:rsidRPr="00CD34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34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</w:t>
            </w:r>
            <w:proofErr w:type="spellEnd"/>
            <w:r w:rsidRPr="00CD34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34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179F" w14:textId="77777777" w:rsidR="00456189" w:rsidRPr="00CD34C0" w:rsidRDefault="00456189" w:rsidP="00840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4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6-7 </w:t>
            </w:r>
            <w:proofErr w:type="spellStart"/>
            <w:r w:rsidRPr="00CD34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150B" w14:textId="6121E5DD" w:rsidR="00456189" w:rsidRPr="00923F14" w:rsidRDefault="00456189" w:rsidP="00840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923F1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F827" w14:textId="75619E57" w:rsidR="00456189" w:rsidRPr="00923F14" w:rsidRDefault="00456189" w:rsidP="00840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923F1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AA9A3" w14:textId="77777777" w:rsidR="00456189" w:rsidRPr="00CD34C0" w:rsidRDefault="00456189" w:rsidP="00840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B844" w14:textId="77777777" w:rsidR="00456189" w:rsidRPr="002F63F5" w:rsidRDefault="00456189" w:rsidP="00840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56189" w:rsidRPr="00CD34C0" w14:paraId="0359D902" w14:textId="77777777" w:rsidTr="00840C9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660B" w14:textId="77777777" w:rsidR="00456189" w:rsidRPr="00CD34C0" w:rsidRDefault="00456189" w:rsidP="00456189">
            <w:pPr>
              <w:numPr>
                <w:ilvl w:val="0"/>
                <w:numId w:val="28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98ED" w14:textId="77777777" w:rsidR="00456189" w:rsidRPr="00CD34C0" w:rsidRDefault="00456189" w:rsidP="00035A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D34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Подготовительная</w:t>
            </w:r>
            <w:proofErr w:type="spellEnd"/>
            <w:r w:rsidRPr="00CD34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34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</w:t>
            </w:r>
            <w:proofErr w:type="spellEnd"/>
            <w:r w:rsidRPr="00CD34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34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(ЗПР)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8946" w14:textId="77777777" w:rsidR="00456189" w:rsidRPr="00CD34C0" w:rsidRDefault="00456189" w:rsidP="00840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4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6-7 </w:t>
            </w:r>
            <w:proofErr w:type="spellStart"/>
            <w:r w:rsidRPr="00CD34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1FB7" w14:textId="77777777" w:rsidR="00456189" w:rsidRPr="00CD34C0" w:rsidRDefault="00456189" w:rsidP="00840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8ECB" w14:textId="09111A82" w:rsidR="00456189" w:rsidRPr="00035AD3" w:rsidRDefault="00035AD3" w:rsidP="00840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B705" w14:textId="61320C3A" w:rsidR="00456189" w:rsidRPr="00035AD3" w:rsidRDefault="00035AD3" w:rsidP="00840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11A46" w14:textId="77777777" w:rsidR="00456189" w:rsidRPr="002F63F5" w:rsidRDefault="00456189" w:rsidP="00840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35AD3" w:rsidRPr="00CD34C0" w14:paraId="67A91F4B" w14:textId="77777777" w:rsidTr="00840C9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2937" w14:textId="77777777" w:rsidR="00035AD3" w:rsidRPr="00CD34C0" w:rsidRDefault="00035AD3" w:rsidP="00456189">
            <w:pPr>
              <w:numPr>
                <w:ilvl w:val="0"/>
                <w:numId w:val="28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E0F2" w14:textId="4678FCAF" w:rsidR="00035AD3" w:rsidRPr="00CD34C0" w:rsidRDefault="00035AD3" w:rsidP="00035A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D34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Подготовительная</w:t>
            </w:r>
            <w:proofErr w:type="spellEnd"/>
            <w:r w:rsidRPr="00CD34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34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</w:t>
            </w:r>
            <w:proofErr w:type="spellEnd"/>
            <w:r w:rsidRPr="00CD34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34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(ЗПР)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8612" w14:textId="22E02F2B" w:rsidR="00035AD3" w:rsidRPr="00035AD3" w:rsidRDefault="00035AD3" w:rsidP="00840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6-7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386E" w14:textId="3EC90459" w:rsidR="00035AD3" w:rsidRPr="00035AD3" w:rsidRDefault="00035AD3" w:rsidP="00840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B046" w14:textId="0472654D" w:rsidR="00035AD3" w:rsidRDefault="00035AD3" w:rsidP="00840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23EE1" w14:textId="578AD866" w:rsidR="00035AD3" w:rsidRDefault="00035AD3" w:rsidP="00840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30239" w14:textId="77777777" w:rsidR="00035AD3" w:rsidRPr="002F63F5" w:rsidRDefault="00035AD3" w:rsidP="00840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56189" w:rsidRPr="00CD34C0" w14:paraId="1B861284" w14:textId="77777777" w:rsidTr="00840C9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D295" w14:textId="77777777" w:rsidR="00456189" w:rsidRPr="00CD34C0" w:rsidRDefault="00456189" w:rsidP="00456189">
            <w:pPr>
              <w:numPr>
                <w:ilvl w:val="0"/>
                <w:numId w:val="28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1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A296217" w14:textId="77777777" w:rsidR="00456189" w:rsidRPr="00CD34C0" w:rsidRDefault="00456189" w:rsidP="00840C9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D34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ясли</w:t>
            </w:r>
            <w:proofErr w:type="spellEnd"/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A4DC87" w14:textId="77777777" w:rsidR="00456189" w:rsidRPr="00CD34C0" w:rsidRDefault="00456189" w:rsidP="00840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AD0E85" w14:textId="32E41CF8" w:rsidR="00456189" w:rsidRPr="00035AD3" w:rsidRDefault="00035AD3" w:rsidP="00840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57</w:t>
            </w:r>
          </w:p>
        </w:tc>
        <w:tc>
          <w:tcPr>
            <w:tcW w:w="995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D12D83D" w14:textId="3EDCAD93" w:rsidR="00456189" w:rsidRPr="00035AD3" w:rsidRDefault="00456189" w:rsidP="00840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035AD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FE606B" w14:textId="77777777" w:rsidR="00456189" w:rsidRPr="00CD34C0" w:rsidRDefault="00456189" w:rsidP="00840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7C5D4EC" w14:textId="77777777" w:rsidR="00456189" w:rsidRPr="002F63F5" w:rsidRDefault="00456189" w:rsidP="00840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6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56189" w:rsidRPr="00CD34C0" w14:paraId="40607C29" w14:textId="77777777" w:rsidTr="00840C9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0EF3" w14:textId="77777777" w:rsidR="00456189" w:rsidRPr="00CD34C0" w:rsidRDefault="00456189" w:rsidP="00456189">
            <w:pPr>
              <w:numPr>
                <w:ilvl w:val="0"/>
                <w:numId w:val="28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2E35" w14:textId="77777777" w:rsidR="00456189" w:rsidRPr="00CD34C0" w:rsidRDefault="00456189" w:rsidP="00840C9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D34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сад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248E5C" w14:textId="77777777" w:rsidR="00456189" w:rsidRPr="00CD34C0" w:rsidRDefault="00456189" w:rsidP="00840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E761BF6" w14:textId="295D4377" w:rsidR="00456189" w:rsidRPr="00035AD3" w:rsidRDefault="00035AD3" w:rsidP="00840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166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A394" w14:textId="00C55F73" w:rsidR="00456189" w:rsidRPr="00035AD3" w:rsidRDefault="00456189" w:rsidP="00840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035AD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5F3E4D" w14:textId="1FA02097" w:rsidR="00456189" w:rsidRPr="00035AD3" w:rsidRDefault="00035AD3" w:rsidP="00840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7E61280" w14:textId="77777777" w:rsidR="00456189" w:rsidRPr="002F63F5" w:rsidRDefault="00456189" w:rsidP="00840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6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456189" w:rsidRPr="00CD34C0" w14:paraId="2DAE6011" w14:textId="77777777" w:rsidTr="00840C98"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80B8F" w14:textId="77777777" w:rsidR="00456189" w:rsidRPr="00CD34C0" w:rsidRDefault="00456189" w:rsidP="00840C9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D34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  <w:proofErr w:type="spellEnd"/>
            <w:r w:rsidRPr="00CD34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E303E8D" w14:textId="77777777" w:rsidR="00456189" w:rsidRPr="00CD34C0" w:rsidRDefault="00456189" w:rsidP="00840C9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DC5347" w14:textId="7C7E6909" w:rsidR="00456189" w:rsidRPr="00035AD3" w:rsidRDefault="00035AD3" w:rsidP="00840C9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223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C380" w14:textId="47DCC274" w:rsidR="00456189" w:rsidRPr="00035AD3" w:rsidRDefault="00456189" w:rsidP="00840C9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035AD3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1FF751" w14:textId="0B8E91E7" w:rsidR="00456189" w:rsidRPr="00035AD3" w:rsidRDefault="00035AD3" w:rsidP="00840C9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75FB4F7" w14:textId="77777777" w:rsidR="00456189" w:rsidRPr="002F63F5" w:rsidRDefault="00456189" w:rsidP="00840C9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F63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</w:tbl>
    <w:p w14:paraId="7B3B666B" w14:textId="34C15039" w:rsidR="00EA4C18" w:rsidRDefault="00ED0FC7" w:rsidP="00EA4C1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D0F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</w:t>
      </w:r>
      <w:bookmarkStart w:id="1" w:name="_Hlk163665758"/>
      <w:r w:rsidR="00EA4C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</w:p>
    <w:p w14:paraId="6A09E7EA" w14:textId="6659C225" w:rsidR="00EA4C18" w:rsidRPr="00EA4C18" w:rsidRDefault="00A530C8" w:rsidP="00EA4C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</w:t>
      </w:r>
      <w:r w:rsidR="00EA4C18" w:rsidRPr="00EA4C18">
        <w:rPr>
          <w:rFonts w:ascii="Times New Roman" w:eastAsia="Times New Roman" w:hAnsi="Times New Roman"/>
          <w:sz w:val="24"/>
          <w:szCs w:val="24"/>
          <w:lang w:val="ru-RU" w:eastAsia="ru-RU"/>
        </w:rPr>
        <w:t>С 01.09.2021</w:t>
      </w:r>
      <w:r w:rsidR="005231A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EA4C18" w:rsidRPr="00EA4C18">
        <w:rPr>
          <w:rFonts w:ascii="Times New Roman" w:eastAsia="Times New Roman" w:hAnsi="Times New Roman"/>
          <w:sz w:val="24"/>
          <w:szCs w:val="24"/>
          <w:lang w:val="ru-RU" w:eastAsia="ru-RU"/>
        </w:rPr>
        <w:t>г</w:t>
      </w:r>
      <w:r w:rsidR="005231AE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EA4C18" w:rsidRPr="00EA4C1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саду реализуется Рабочая программа воспитания. Основные направления деятельности: физическое воспитание, умственное воспитание, трудовое воспитание посредством творческих соревнований, праздников и фольклорных мероприятий, индивидуальной и коллективной трудовой деятельности.</w:t>
      </w:r>
    </w:p>
    <w:p w14:paraId="59F68F43" w14:textId="39311267" w:rsidR="00EA4C18" w:rsidRPr="00EA4C18" w:rsidRDefault="00A530C8" w:rsidP="00EA4C18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</w:t>
      </w:r>
      <w:r w:rsidR="00EA4C18" w:rsidRPr="00EA4C18">
        <w:rPr>
          <w:rFonts w:ascii="Times New Roman" w:hAnsi="Times New Roman"/>
          <w:sz w:val="24"/>
          <w:szCs w:val="24"/>
          <w:lang w:val="ru-RU"/>
        </w:rPr>
        <w:t>В образовательном учреждении отработана система взаимодействия всех участников образовательных отношений (обучающихся, родителей (законных представителей), педагогических работников, администрации); вед</w:t>
      </w:r>
      <w:r w:rsidR="005231AE">
        <w:rPr>
          <w:rFonts w:ascii="Times New Roman" w:hAnsi="Times New Roman"/>
          <w:sz w:val="24"/>
          <w:szCs w:val="24"/>
          <w:lang w:val="ru-RU"/>
        </w:rPr>
        <w:t>ё</w:t>
      </w:r>
      <w:r w:rsidR="00EA4C18" w:rsidRPr="00EA4C18">
        <w:rPr>
          <w:rFonts w:ascii="Times New Roman" w:hAnsi="Times New Roman"/>
          <w:sz w:val="24"/>
          <w:szCs w:val="24"/>
          <w:lang w:val="ru-RU"/>
        </w:rPr>
        <w:t>тся работа по расширению социального партн</w:t>
      </w:r>
      <w:r w:rsidR="005231AE">
        <w:rPr>
          <w:rFonts w:ascii="Times New Roman" w:hAnsi="Times New Roman"/>
          <w:sz w:val="24"/>
          <w:szCs w:val="24"/>
          <w:lang w:val="ru-RU"/>
        </w:rPr>
        <w:t>ё</w:t>
      </w:r>
      <w:r w:rsidR="00EA4C18" w:rsidRPr="00EA4C18">
        <w:rPr>
          <w:rFonts w:ascii="Times New Roman" w:hAnsi="Times New Roman"/>
          <w:sz w:val="24"/>
          <w:szCs w:val="24"/>
          <w:lang w:val="ru-RU"/>
        </w:rPr>
        <w:t>рства. Для выбора стратегии воспитательной работы в 202</w:t>
      </w:r>
      <w:r w:rsidR="00EA4C18">
        <w:rPr>
          <w:rFonts w:ascii="Times New Roman" w:hAnsi="Times New Roman"/>
          <w:sz w:val="24"/>
          <w:szCs w:val="24"/>
          <w:lang w:val="ru-RU"/>
        </w:rPr>
        <w:t>3</w:t>
      </w:r>
      <w:r w:rsidR="00EA4C18" w:rsidRPr="00EA4C18">
        <w:rPr>
          <w:rFonts w:ascii="Times New Roman" w:hAnsi="Times New Roman"/>
          <w:sz w:val="24"/>
          <w:szCs w:val="24"/>
          <w:lang w:val="ru-RU"/>
        </w:rPr>
        <w:t xml:space="preserve"> году проводился анализ состава семей воспитанников.</w:t>
      </w:r>
    </w:p>
    <w:p w14:paraId="3F08F264" w14:textId="77777777" w:rsidR="00EA4C18" w:rsidRDefault="00EA4C18" w:rsidP="00793A3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</w:p>
    <w:p w14:paraId="7396262A" w14:textId="07F437AF" w:rsidR="002B547F" w:rsidRPr="006C2ACC" w:rsidRDefault="00ED0FC7" w:rsidP="00793A3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6C2ACC"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 w:rsidRPr="006C2AC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2ACC"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 w:rsidRPr="006C2AC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2ACC"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 w:rsidRPr="006C2ACC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C2ACC"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59"/>
        <w:gridCol w:w="1897"/>
        <w:gridCol w:w="4921"/>
      </w:tblGrid>
      <w:tr w:rsidR="002B547F" w:rsidRPr="00AE5D0C" w14:paraId="22C5107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30E4B" w14:textId="77777777" w:rsidR="002B547F" w:rsidRPr="006C2ACC" w:rsidRDefault="00ED0FC7">
            <w:proofErr w:type="spellStart"/>
            <w:r w:rsidRPr="006C2ACC"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6C2A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ACC"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848F5" w14:textId="77777777" w:rsidR="002B547F" w:rsidRPr="006C2ACC" w:rsidRDefault="00ED0FC7">
            <w:proofErr w:type="spellStart"/>
            <w:r w:rsidRPr="006C2ACC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C2A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ACC"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3C68F" w14:textId="77777777" w:rsidR="002B547F" w:rsidRPr="006C2ACC" w:rsidRDefault="00ED0FC7">
            <w:pPr>
              <w:rPr>
                <w:lang w:val="ru-RU"/>
              </w:rPr>
            </w:pPr>
            <w:r w:rsidRPr="006C2A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 w:rsidRPr="006C2AC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2A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5231AE" w:rsidRPr="006C2ACC" w14:paraId="3A97EA2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F2BDE" w14:textId="458D634D" w:rsidR="005231AE" w:rsidRPr="006C2ACC" w:rsidRDefault="005231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A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2E880" w14:textId="15AB1662" w:rsidR="005231AE" w:rsidRPr="006C2ACC" w:rsidRDefault="005231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A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6E2BED" w14:textId="77777777" w:rsidR="005231AE" w:rsidRPr="006C2ACC" w:rsidRDefault="005231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547F" w:rsidRPr="006C2ACC" w14:paraId="055968B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5D875" w14:textId="77777777" w:rsidR="002B547F" w:rsidRPr="006C2ACC" w:rsidRDefault="00ED0FC7">
            <w:proofErr w:type="spellStart"/>
            <w:r w:rsidRPr="006C2ACC"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1DECED" w14:textId="03914772" w:rsidR="002B547F" w:rsidRPr="006C2ACC" w:rsidRDefault="005231AE">
            <w:pPr>
              <w:rPr>
                <w:lang w:val="ru-RU"/>
              </w:rPr>
            </w:pPr>
            <w:r w:rsidRPr="006C2A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713A4" w14:textId="4C9CF79E" w:rsidR="002B547F" w:rsidRPr="006C2ACC" w:rsidRDefault="005231AE">
            <w:pPr>
              <w:rPr>
                <w:lang w:val="ru-RU"/>
              </w:rPr>
            </w:pPr>
            <w:r w:rsidRPr="006C2A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</w:tr>
      <w:tr w:rsidR="002B547F" w:rsidRPr="006C2ACC" w14:paraId="44F5E47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35BA5" w14:textId="77777777" w:rsidR="002B547F" w:rsidRPr="006C2ACC" w:rsidRDefault="00ED0FC7">
            <w:proofErr w:type="spellStart"/>
            <w:r w:rsidRPr="006C2ACC"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 w:rsidRPr="006C2A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 w:rsidRPr="006C2ACC">
              <w:rPr>
                <w:rFonts w:hAnsi="Times New Roman"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AFABFF" w14:textId="2333B523" w:rsidR="002B547F" w:rsidRPr="006C2ACC" w:rsidRDefault="005231AE">
            <w:pPr>
              <w:rPr>
                <w:lang w:val="ru-RU"/>
              </w:rPr>
            </w:pPr>
            <w:r w:rsidRPr="006C2A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6346C" w14:textId="3CD43892" w:rsidR="002B547F" w:rsidRPr="006C2ACC" w:rsidRDefault="006C2ACC">
            <w:pPr>
              <w:rPr>
                <w:lang w:val="ru-RU"/>
              </w:rPr>
            </w:pPr>
            <w:r w:rsidRPr="006C2A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2B547F" w:rsidRPr="006C2ACC" w14:paraId="591CC0C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4A3273" w14:textId="77777777" w:rsidR="002B547F" w:rsidRPr="006C2ACC" w:rsidRDefault="00ED0FC7">
            <w:proofErr w:type="spellStart"/>
            <w:r w:rsidRPr="006C2ACC"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 w:rsidRPr="006C2A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 w:rsidRPr="006C2ACC">
              <w:rPr>
                <w:rFonts w:hAnsi="Times New Roman" w:cs="Times New Roman"/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E265E" w14:textId="3145E271" w:rsidR="002B547F" w:rsidRPr="006C2ACC" w:rsidRDefault="006C2ACC">
            <w:pPr>
              <w:rPr>
                <w:lang w:val="ru-RU"/>
              </w:rPr>
            </w:pPr>
            <w:r w:rsidRPr="006C2A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2ADA8" w14:textId="46ED508D" w:rsidR="002B547F" w:rsidRPr="006C2ACC" w:rsidRDefault="00ED0FC7">
            <w:pPr>
              <w:rPr>
                <w:lang w:val="ru-RU"/>
              </w:rPr>
            </w:pPr>
            <w:r w:rsidRPr="006C2AC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B547F" w:rsidRPr="006C2ACC" w14:paraId="139CAAA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C555B" w14:textId="77777777" w:rsidR="002B547F" w:rsidRPr="006C2ACC" w:rsidRDefault="00ED0FC7">
            <w:proofErr w:type="spellStart"/>
            <w:r w:rsidRPr="006C2ACC">
              <w:rPr>
                <w:rFonts w:hAnsi="Times New Roman" w:cs="Times New Roman"/>
                <w:color w:val="000000"/>
                <w:sz w:val="24"/>
                <w:szCs w:val="24"/>
              </w:rPr>
              <w:t>Оформлено</w:t>
            </w:r>
            <w:proofErr w:type="spellEnd"/>
            <w:r w:rsidRPr="006C2A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ACC">
              <w:rPr>
                <w:rFonts w:hAnsi="Times New Roman" w:cs="Times New Roman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34D57" w14:textId="16523362" w:rsidR="002B547F" w:rsidRPr="006C2ACC" w:rsidRDefault="006C2ACC">
            <w:pPr>
              <w:rPr>
                <w:lang w:val="ru-RU"/>
              </w:rPr>
            </w:pPr>
            <w:r w:rsidRPr="006C2A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BACECF" w14:textId="775866E5" w:rsidR="002B547F" w:rsidRPr="006C2ACC" w:rsidRDefault="006C2ACC">
            <w:pPr>
              <w:rPr>
                <w:lang w:val="ru-RU"/>
              </w:rPr>
            </w:pPr>
            <w:r w:rsidRPr="006C2ACC">
              <w:rPr>
                <w:lang w:val="ru-RU"/>
              </w:rPr>
              <w:t>1</w:t>
            </w:r>
          </w:p>
        </w:tc>
      </w:tr>
    </w:tbl>
    <w:p w14:paraId="7C4A8447" w14:textId="77777777" w:rsidR="002B547F" w:rsidRPr="006C2ACC" w:rsidRDefault="00ED0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2ACC">
        <w:rPr>
          <w:rFonts w:hAnsi="Times New Roman" w:cs="Times New Roman"/>
          <w:color w:val="000000"/>
          <w:sz w:val="24"/>
          <w:szCs w:val="24"/>
          <w:lang w:val="ru-RU"/>
        </w:rPr>
        <w:t>Характеристика семей по</w:t>
      </w:r>
      <w:r w:rsidRPr="006C2ACC">
        <w:rPr>
          <w:rFonts w:hAnsi="Times New Roman" w:cs="Times New Roman"/>
          <w:color w:val="000000"/>
          <w:sz w:val="24"/>
          <w:szCs w:val="24"/>
        </w:rPr>
        <w:t> </w:t>
      </w:r>
      <w:r w:rsidRPr="006C2ACC">
        <w:rPr>
          <w:rFonts w:hAnsi="Times New Roman" w:cs="Times New Roman"/>
          <w:color w:val="000000"/>
          <w:sz w:val="24"/>
          <w:szCs w:val="24"/>
          <w:lang w:val="ru-RU"/>
        </w:rPr>
        <w:t>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99"/>
        <w:gridCol w:w="1877"/>
        <w:gridCol w:w="4801"/>
      </w:tblGrid>
      <w:tr w:rsidR="002B547F" w:rsidRPr="00AE5D0C" w14:paraId="3E35670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194EC" w14:textId="77777777" w:rsidR="002B547F" w:rsidRPr="006C2ACC" w:rsidRDefault="00ED0FC7">
            <w:proofErr w:type="spellStart"/>
            <w:r w:rsidRPr="006C2AC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Количество</w:t>
            </w:r>
            <w:proofErr w:type="spellEnd"/>
            <w:r w:rsidRPr="006C2A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ACC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 w:rsidRPr="006C2A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6C2ACC"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B08C4" w14:textId="77777777" w:rsidR="002B547F" w:rsidRPr="006C2ACC" w:rsidRDefault="00ED0FC7">
            <w:proofErr w:type="spellStart"/>
            <w:r w:rsidRPr="006C2ACC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C2A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ACC"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0BF150" w14:textId="77777777" w:rsidR="002B547F" w:rsidRPr="006C2ACC" w:rsidRDefault="00ED0FC7">
            <w:pPr>
              <w:rPr>
                <w:lang w:val="ru-RU"/>
              </w:rPr>
            </w:pPr>
            <w:r w:rsidRPr="006C2A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 w:rsidRPr="006C2AC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2A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2B547F" w:rsidRPr="00793A3A" w14:paraId="13E024C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F2129" w14:textId="77777777" w:rsidR="002B547F" w:rsidRPr="006C2ACC" w:rsidRDefault="00ED0FC7">
            <w:proofErr w:type="spellStart"/>
            <w:r w:rsidRPr="006C2ACC"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 w:rsidRPr="006C2A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ACC"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7E7A7" w14:textId="189C5A65" w:rsidR="002B547F" w:rsidRPr="006C2ACC" w:rsidRDefault="00ED0FC7">
            <w:pPr>
              <w:rPr>
                <w:lang w:val="ru-RU"/>
              </w:rPr>
            </w:pPr>
            <w:r w:rsidRPr="006C2ACC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 w:rsidR="006C2ACC" w:rsidRPr="006C2A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2ECFA0" w14:textId="723E9179" w:rsidR="002B547F" w:rsidRPr="006C2ACC" w:rsidRDefault="006C2ACC">
            <w:pPr>
              <w:rPr>
                <w:lang w:val="ru-RU"/>
              </w:rPr>
            </w:pPr>
            <w:r w:rsidRPr="006C2A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2B547F" w:rsidRPr="00793A3A" w14:paraId="50C2846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01002" w14:textId="77777777" w:rsidR="002B547F" w:rsidRPr="006C2ACC" w:rsidRDefault="00ED0FC7">
            <w:proofErr w:type="spellStart"/>
            <w:r w:rsidRPr="006C2ACC"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 w:rsidRPr="006C2A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ACC"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A2E029" w14:textId="4C6A5767" w:rsidR="002B547F" w:rsidRPr="006C2ACC" w:rsidRDefault="006C2ACC">
            <w:pPr>
              <w:rPr>
                <w:lang w:val="ru-RU"/>
              </w:rPr>
            </w:pPr>
            <w:r w:rsidRPr="006C2A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E7105" w14:textId="03179E18" w:rsidR="002B547F" w:rsidRPr="006C2ACC" w:rsidRDefault="006C2ACC">
            <w:pPr>
              <w:rPr>
                <w:lang w:val="ru-RU"/>
              </w:rPr>
            </w:pPr>
            <w:r w:rsidRPr="006C2A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</w:tr>
      <w:tr w:rsidR="002B547F" w14:paraId="742B7E3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5EA7CE" w14:textId="77777777" w:rsidR="002B547F" w:rsidRPr="006C2ACC" w:rsidRDefault="00ED0FC7">
            <w:proofErr w:type="spellStart"/>
            <w:r w:rsidRPr="006C2ACC"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 w:rsidRPr="006C2A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ACC"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 w:rsidRPr="006C2A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Pr="006C2ACC"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866BF" w14:textId="48062F09" w:rsidR="002B547F" w:rsidRPr="006C2ACC" w:rsidRDefault="006C2ACC">
            <w:pPr>
              <w:rPr>
                <w:lang w:val="ru-RU"/>
              </w:rPr>
            </w:pPr>
            <w:r w:rsidRPr="006C2A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A9037" w14:textId="6EE24291" w:rsidR="002B547F" w:rsidRPr="006C2ACC" w:rsidRDefault="006C2ACC">
            <w:pPr>
              <w:rPr>
                <w:lang w:val="ru-RU"/>
              </w:rPr>
            </w:pPr>
            <w:r w:rsidRPr="006C2A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</w:tbl>
    <w:bookmarkEnd w:id="1"/>
    <w:p w14:paraId="07335FB2" w14:textId="58E299AE" w:rsidR="009C01B0" w:rsidRDefault="009D3298" w:rsidP="00793A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/>
        </w:rPr>
        <w:drawing>
          <wp:inline distT="0" distB="0" distL="0" distR="0" wp14:anchorId="6A686943" wp14:editId="4E7024CD">
            <wp:extent cx="2688609" cy="2067560"/>
            <wp:effectExtent l="0" t="0" r="16510" b="8890"/>
            <wp:docPr id="205270719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F942E0">
        <w:rPr>
          <w:rFonts w:hAnsi="Times New Roman" w:cs="Times New Roman"/>
          <w:noProof/>
          <w:color w:val="000000"/>
          <w:sz w:val="24"/>
          <w:szCs w:val="24"/>
          <w:lang w:val="ru-RU"/>
        </w:rPr>
        <w:drawing>
          <wp:inline distT="0" distB="0" distL="0" distR="0" wp14:anchorId="082E8533" wp14:editId="46459164">
            <wp:extent cx="2995655" cy="2046605"/>
            <wp:effectExtent l="0" t="0" r="14605" b="10795"/>
            <wp:docPr id="95737764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3962E4B" w14:textId="6EF6A561" w:rsidR="002B547F" w:rsidRPr="00ED0FC7" w:rsidRDefault="00ED0FC7" w:rsidP="00793A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уч</w:t>
      </w:r>
      <w:r w:rsidR="00A530C8">
        <w:rPr>
          <w:rFonts w:hAnsi="Times New Roman" w:cs="Times New Roman"/>
          <w:color w:val="000000"/>
          <w:sz w:val="24"/>
          <w:szCs w:val="24"/>
          <w:lang w:val="ru-RU"/>
        </w:rPr>
        <w:t>ё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неполных семей уделяется большее внимание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первые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Детский сад.</w:t>
      </w:r>
    </w:p>
    <w:p w14:paraId="737AC823" w14:textId="77777777" w:rsidR="002B547F" w:rsidRPr="00ED0FC7" w:rsidRDefault="00ED0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0F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14:paraId="12FFB44A" w14:textId="1D703C86" w:rsidR="002C5739" w:rsidRPr="002C5739" w:rsidRDefault="002C5739" w:rsidP="002C5739">
      <w:pPr>
        <w:keepNext/>
        <w:spacing w:before="0" w:beforeAutospacing="0" w:after="0" w:afterAutospacing="0"/>
        <w:ind w:firstLine="709"/>
        <w:jc w:val="both"/>
        <w:outlineLvl w:val="1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2C5739">
        <w:rPr>
          <w:rFonts w:ascii="Times New Roman" w:hAnsi="Times New Roman"/>
          <w:bCs/>
          <w:iCs/>
          <w:sz w:val="24"/>
          <w:szCs w:val="24"/>
          <w:lang w:val="ru-RU"/>
        </w:rPr>
        <w:t>Создание условий для развития личности ребёнка, его способностей</w:t>
      </w:r>
      <w:r w:rsidR="00A530C8">
        <w:rPr>
          <w:rFonts w:ascii="Times New Roman" w:hAnsi="Times New Roman"/>
          <w:bCs/>
          <w:iCs/>
          <w:sz w:val="24"/>
          <w:szCs w:val="24"/>
          <w:lang w:val="ru-RU"/>
        </w:rPr>
        <w:t>,</w:t>
      </w:r>
      <w:r w:rsidRPr="002C5739">
        <w:rPr>
          <w:rFonts w:ascii="Times New Roman" w:hAnsi="Times New Roman"/>
          <w:bCs/>
          <w:iCs/>
          <w:sz w:val="24"/>
          <w:szCs w:val="24"/>
          <w:lang w:val="ru-RU"/>
        </w:rPr>
        <w:t xml:space="preserve"> исходя из его интересов и потребностей, осуществлялось также посредством организации дополнительных образовательных услуг по физкультурно-оздоровительной направленности. Так, в течение года в учреждении реализовывалась дополнительная общеобразовательная общеразвивающая программа по спортивному единоборству «Восточное боевое единоборство «СЁТОКАН» для учащихся от 5 до 7 лет (старшие (№№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>6</w:t>
      </w:r>
      <w:r w:rsidRPr="002C5739">
        <w:rPr>
          <w:rFonts w:ascii="Times New Roman" w:hAnsi="Times New Roman"/>
          <w:bCs/>
          <w:iCs/>
          <w:sz w:val="24"/>
          <w:szCs w:val="24"/>
          <w:lang w:val="ru-RU"/>
        </w:rPr>
        <w:t>,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>9,12</w:t>
      </w:r>
      <w:r w:rsidRPr="002C5739">
        <w:rPr>
          <w:rFonts w:ascii="Times New Roman" w:hAnsi="Times New Roman"/>
          <w:bCs/>
          <w:iCs/>
          <w:sz w:val="24"/>
          <w:szCs w:val="24"/>
          <w:lang w:val="ru-RU"/>
        </w:rPr>
        <w:t>) и подготовительные к школе группы (№№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>5,11</w:t>
      </w:r>
      <w:r w:rsidRPr="002C5739">
        <w:rPr>
          <w:rFonts w:ascii="Times New Roman" w:hAnsi="Times New Roman"/>
          <w:bCs/>
          <w:iCs/>
          <w:sz w:val="24"/>
          <w:szCs w:val="24"/>
          <w:lang w:val="ru-RU"/>
        </w:rPr>
        <w:t xml:space="preserve">) – </w:t>
      </w:r>
      <w:r w:rsidR="0060335D" w:rsidRPr="0060335D">
        <w:rPr>
          <w:rFonts w:ascii="Times New Roman" w:hAnsi="Times New Roman"/>
          <w:bCs/>
          <w:iCs/>
          <w:sz w:val="24"/>
          <w:szCs w:val="24"/>
          <w:lang w:val="ru-RU"/>
        </w:rPr>
        <w:t>38</w:t>
      </w:r>
      <w:r w:rsidRPr="0060335D">
        <w:rPr>
          <w:rFonts w:ascii="Times New Roman" w:hAnsi="Times New Roman"/>
          <w:bCs/>
          <w:iCs/>
          <w:sz w:val="24"/>
          <w:szCs w:val="24"/>
          <w:lang w:val="ru-RU"/>
        </w:rPr>
        <w:t xml:space="preserve"> воспитанников.</w:t>
      </w:r>
    </w:p>
    <w:p w14:paraId="04BD794C" w14:textId="449C29CC" w:rsidR="002B547F" w:rsidRPr="00ED0FC7" w:rsidRDefault="00ED0FC7" w:rsidP="002C573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Охват дополнительным образованием в Детском саду в 202</w:t>
      </w:r>
      <w:r w:rsidR="002C573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составил </w:t>
      </w:r>
      <w:r w:rsidR="0060335D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60335D">
        <w:rPr>
          <w:rFonts w:hAnsi="Times New Roman" w:cs="Times New Roman"/>
          <w:color w:val="000000"/>
          <w:sz w:val="24"/>
          <w:szCs w:val="24"/>
          <w:lang w:val="ru-RU"/>
        </w:rPr>
        <w:t>%, что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 xml:space="preserve"> на 1</w:t>
      </w:r>
      <w:r w:rsidR="0060335D">
        <w:rPr>
          <w:rFonts w:hAnsi="Times New Roman" w:cs="Times New Roman"/>
          <w:color w:val="000000"/>
          <w:sz w:val="24"/>
          <w:szCs w:val="24"/>
          <w:lang w:val="ru-RU"/>
        </w:rPr>
        <w:t>0%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 xml:space="preserve"> больше</w:t>
      </w:r>
      <w:r w:rsidR="002C573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в 202</w:t>
      </w:r>
      <w:r w:rsidR="002C573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году.</w:t>
      </w:r>
      <w:r w:rsidRPr="00ED0FC7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Детский сад планирует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втором полугодии 202</w:t>
      </w:r>
      <w:r w:rsidR="009C01B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начать реализовывать новые программы дополнительного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естественно-научной направленности.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предварительным планам источником финансирования будут средства родителей воспитанников.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73E30E41" w14:textId="7FE6F621" w:rsidR="002B547F" w:rsidRPr="00ED0FC7" w:rsidRDefault="00ED0FC7" w:rsidP="002C573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Вывод: все нормативные локальные акты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части содержания, организации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Детском саду имеются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наличии. Все возрастные группы укомплектованы полностью. Вакантных мест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имеется.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2C573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2C573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организованы дополнительные образовательные услуги</w:t>
      </w:r>
      <w:r w:rsidR="006033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по физкультурно-оздоровительному развитию детей. Реализуются приоритетные направления работы.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ДОО в течение отч</w:t>
      </w:r>
      <w:r w:rsidR="009E1061">
        <w:rPr>
          <w:rFonts w:hAnsi="Times New Roman" w:cs="Times New Roman"/>
          <w:color w:val="000000"/>
          <w:sz w:val="24"/>
          <w:szCs w:val="24"/>
          <w:lang w:val="ru-RU"/>
        </w:rPr>
        <w:t>ё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 xml:space="preserve">тного 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периода осуществлялась в соответствии с требованиями действующего законодательства.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68A6D5E9" w14:textId="77777777" w:rsidR="002B547F" w:rsidRPr="00ED0FC7" w:rsidRDefault="00ED0F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ED0F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14:paraId="4D75D57E" w14:textId="77777777" w:rsidR="009E1061" w:rsidRPr="009E1061" w:rsidRDefault="009E1061" w:rsidP="009E1061">
      <w:pPr>
        <w:spacing w:before="0" w:beforeAutospacing="0" w:after="0" w:afterAutospacing="0"/>
        <w:ind w:right="-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9E106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Управление</w:t>
      </w:r>
      <w:r w:rsidRPr="009E1061"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 w:eastAsia="ru-RU"/>
        </w:rPr>
        <w:t xml:space="preserve"> </w:t>
      </w:r>
      <w:r w:rsidRPr="009E106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организацией осуществляется в соответствии с действующим законодательством и Уставом ДОУ. </w:t>
      </w:r>
    </w:p>
    <w:p w14:paraId="3C8C120C" w14:textId="77777777" w:rsidR="009E1061" w:rsidRPr="009E1061" w:rsidRDefault="009E1061" w:rsidP="009E106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E106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Управление</w:t>
      </w:r>
      <w:r w:rsidRPr="009E1061"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 w:eastAsia="ru-RU"/>
        </w:rPr>
        <w:t xml:space="preserve"> </w:t>
      </w:r>
      <w:r w:rsidRPr="009E106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организацией строится на принципах единоначалия и коллегиальности. </w:t>
      </w:r>
      <w:r w:rsidRPr="009E106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</w:t>
      </w:r>
      <w:r w:rsidRPr="009E106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МАДОУ «Детский сад № 6» </w:t>
      </w:r>
      <w:r w:rsidRPr="009E1061">
        <w:rPr>
          <w:rFonts w:ascii="Times New Roman" w:eastAsia="Times New Roman" w:hAnsi="Times New Roman"/>
          <w:sz w:val="24"/>
          <w:szCs w:val="24"/>
          <w:lang w:val="ru-RU" w:eastAsia="ru-RU"/>
        </w:rPr>
        <w:t>создана чётко продуманная и гибкая структура управления в соответствии с целями и задачами работы. Все функции управления (прогнозирование, программирование, планирование, организация, регулирование, контроль, анализ, коррекция) направлены на достижение оптимального результата. Планируется расширение внешних связей с различными структурами.</w:t>
      </w:r>
    </w:p>
    <w:p w14:paraId="649D36F1" w14:textId="77777777" w:rsidR="009E1061" w:rsidRPr="009E1061" w:rsidRDefault="009E1061" w:rsidP="009E1061">
      <w:pPr>
        <w:spacing w:before="0" w:beforeAutospacing="0" w:after="0" w:afterAutospacing="0"/>
        <w:ind w:right="20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9E106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Коллегиальными органами управления являются: наблюдательный совет, педагогический совет, общее собрание работников. </w:t>
      </w:r>
    </w:p>
    <w:p w14:paraId="1BA34614" w14:textId="68A8D7BC" w:rsidR="009E1061" w:rsidRPr="009E1061" w:rsidRDefault="009E1061" w:rsidP="009E1061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proofErr w:type="spellStart"/>
      <w:r w:rsidRPr="00CD34C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Функции</w:t>
      </w:r>
      <w:proofErr w:type="spellEnd"/>
      <w:r w:rsidRPr="00CD34C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CD34C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органов</w:t>
      </w:r>
      <w:proofErr w:type="spellEnd"/>
      <w:r w:rsidRPr="00CD34C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CD34C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управления</w:t>
      </w:r>
      <w:proofErr w:type="spellEnd"/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707"/>
        <w:gridCol w:w="7757"/>
      </w:tblGrid>
      <w:tr w:rsidR="009E1061" w:rsidRPr="00CD34C0" w14:paraId="0A2AF7B2" w14:textId="77777777" w:rsidTr="00EB686C">
        <w:tc>
          <w:tcPr>
            <w:tcW w:w="1707" w:type="dxa"/>
            <w:vAlign w:val="center"/>
          </w:tcPr>
          <w:p w14:paraId="61C436EB" w14:textId="77777777" w:rsidR="009E1061" w:rsidRPr="00CD34C0" w:rsidRDefault="009E1061" w:rsidP="00EB686C">
            <w:pPr>
              <w:tabs>
                <w:tab w:val="left" w:pos="676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4C0">
              <w:rPr>
                <w:rFonts w:ascii="Times New Roman" w:hAnsi="Times New Roman"/>
                <w:sz w:val="20"/>
                <w:szCs w:val="20"/>
              </w:rPr>
              <w:t>Наименование органа</w:t>
            </w:r>
          </w:p>
        </w:tc>
        <w:tc>
          <w:tcPr>
            <w:tcW w:w="7757" w:type="dxa"/>
            <w:vAlign w:val="center"/>
          </w:tcPr>
          <w:p w14:paraId="3F7BC46A" w14:textId="77777777" w:rsidR="009E1061" w:rsidRPr="00CD34C0" w:rsidRDefault="009E1061" w:rsidP="00EB686C">
            <w:pPr>
              <w:tabs>
                <w:tab w:val="left" w:pos="676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4C0">
              <w:rPr>
                <w:rFonts w:ascii="Times New Roman" w:hAnsi="Times New Roman"/>
                <w:sz w:val="20"/>
                <w:szCs w:val="20"/>
              </w:rPr>
              <w:t>Функции</w:t>
            </w:r>
          </w:p>
        </w:tc>
      </w:tr>
      <w:tr w:rsidR="009E1061" w:rsidRPr="00AE5D0C" w14:paraId="33CB187C" w14:textId="77777777" w:rsidTr="00EB686C">
        <w:tc>
          <w:tcPr>
            <w:tcW w:w="1707" w:type="dxa"/>
            <w:vAlign w:val="center"/>
          </w:tcPr>
          <w:p w14:paraId="2D6D0B55" w14:textId="77777777" w:rsidR="009E1061" w:rsidRPr="00CD34C0" w:rsidRDefault="009E1061" w:rsidP="00EB686C">
            <w:pPr>
              <w:tabs>
                <w:tab w:val="left" w:pos="676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4C0">
              <w:rPr>
                <w:rFonts w:ascii="Times New Roman" w:hAnsi="Times New Roman"/>
                <w:sz w:val="20"/>
                <w:szCs w:val="20"/>
              </w:rPr>
              <w:t>Заведующий</w:t>
            </w:r>
          </w:p>
        </w:tc>
        <w:tc>
          <w:tcPr>
            <w:tcW w:w="7757" w:type="dxa"/>
          </w:tcPr>
          <w:p w14:paraId="4B58810A" w14:textId="77777777" w:rsidR="009E1061" w:rsidRPr="00CD34C0" w:rsidRDefault="009E1061" w:rsidP="009E1061">
            <w:pPr>
              <w:widowControl w:val="0"/>
              <w:numPr>
                <w:ilvl w:val="0"/>
                <w:numId w:val="24"/>
              </w:numPr>
              <w:tabs>
                <w:tab w:val="left" w:pos="6765"/>
              </w:tabs>
              <w:suppressAutoHyphens/>
              <w:ind w:left="176" w:hanging="176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4C0">
              <w:rPr>
                <w:rFonts w:ascii="Times New Roman" w:hAnsi="Times New Roman"/>
                <w:sz w:val="20"/>
                <w:szCs w:val="20"/>
              </w:rPr>
              <w:t>Осуществляет текущее руководство деятельностью образовательной организации за исключением вопросов, отнесённых федеральными законами или уставом к компетенции учредителя, наблюдательного совета образовательной организации или иных органов образовательной организации;</w:t>
            </w:r>
          </w:p>
          <w:p w14:paraId="1D5B2936" w14:textId="77777777" w:rsidR="009E1061" w:rsidRPr="00CD34C0" w:rsidRDefault="009E1061" w:rsidP="009E1061">
            <w:pPr>
              <w:widowControl w:val="0"/>
              <w:numPr>
                <w:ilvl w:val="0"/>
                <w:numId w:val="24"/>
              </w:numPr>
              <w:tabs>
                <w:tab w:val="left" w:pos="6765"/>
              </w:tabs>
              <w:suppressAutoHyphens/>
              <w:ind w:left="176" w:hanging="176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4C0">
              <w:rPr>
                <w:rFonts w:ascii="Times New Roman" w:hAnsi="Times New Roman"/>
                <w:sz w:val="20"/>
                <w:szCs w:val="20"/>
              </w:rPr>
              <w:t>без доверенности действует от имени образовательной организации, в том числе, представляет её интересы и совершает сделки от её имени;</w:t>
            </w:r>
          </w:p>
          <w:p w14:paraId="4D48C885" w14:textId="77777777" w:rsidR="009E1061" w:rsidRPr="00CD34C0" w:rsidRDefault="009E1061" w:rsidP="009E1061">
            <w:pPr>
              <w:widowControl w:val="0"/>
              <w:numPr>
                <w:ilvl w:val="0"/>
                <w:numId w:val="24"/>
              </w:numPr>
              <w:tabs>
                <w:tab w:val="left" w:pos="6765"/>
              </w:tabs>
              <w:suppressAutoHyphens/>
              <w:ind w:left="176" w:hanging="176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4C0">
              <w:rPr>
                <w:rFonts w:ascii="Times New Roman" w:hAnsi="Times New Roman"/>
                <w:sz w:val="20"/>
                <w:szCs w:val="20"/>
              </w:rPr>
              <w:t>утверждает штатное расписание, план финансово-хозяйственной деятельности образовательной организации, годовую бухгалтерскую отчётность;</w:t>
            </w:r>
          </w:p>
          <w:p w14:paraId="7C41703A" w14:textId="77777777" w:rsidR="009E1061" w:rsidRPr="00CD34C0" w:rsidRDefault="009E1061" w:rsidP="009E1061">
            <w:pPr>
              <w:widowControl w:val="0"/>
              <w:numPr>
                <w:ilvl w:val="0"/>
                <w:numId w:val="24"/>
              </w:numPr>
              <w:tabs>
                <w:tab w:val="left" w:pos="6765"/>
              </w:tabs>
              <w:suppressAutoHyphens/>
              <w:ind w:left="176" w:hanging="176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4C0">
              <w:rPr>
                <w:rFonts w:ascii="Times New Roman" w:hAnsi="Times New Roman"/>
                <w:sz w:val="20"/>
                <w:szCs w:val="20"/>
              </w:rPr>
              <w:t>осуществляет подбор, приём на работу работников и распределение должностных обязанностей;</w:t>
            </w:r>
          </w:p>
          <w:p w14:paraId="757B6012" w14:textId="77777777" w:rsidR="009E1061" w:rsidRPr="00CD34C0" w:rsidRDefault="009E1061" w:rsidP="009E1061">
            <w:pPr>
              <w:widowControl w:val="0"/>
              <w:numPr>
                <w:ilvl w:val="0"/>
                <w:numId w:val="24"/>
              </w:numPr>
              <w:tabs>
                <w:tab w:val="left" w:pos="6765"/>
              </w:tabs>
              <w:suppressAutoHyphens/>
              <w:ind w:left="176" w:hanging="176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4C0">
              <w:rPr>
                <w:rFonts w:ascii="Times New Roman" w:hAnsi="Times New Roman"/>
                <w:sz w:val="20"/>
                <w:szCs w:val="20"/>
              </w:rPr>
              <w:t>несёт ответственность за уровень квалификации работников, устанавливает заработную плату работникам, в том числе, надбавки и доплаты к должностным окладам, порядок и размеры их премирования;</w:t>
            </w:r>
          </w:p>
          <w:p w14:paraId="19218E40" w14:textId="77777777" w:rsidR="009E1061" w:rsidRPr="00CD34C0" w:rsidRDefault="009E1061" w:rsidP="009E1061">
            <w:pPr>
              <w:widowControl w:val="0"/>
              <w:numPr>
                <w:ilvl w:val="0"/>
                <w:numId w:val="24"/>
              </w:numPr>
              <w:tabs>
                <w:tab w:val="left" w:pos="6765"/>
              </w:tabs>
              <w:suppressAutoHyphens/>
              <w:ind w:left="176" w:hanging="176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4C0">
              <w:rPr>
                <w:rFonts w:ascii="Times New Roman" w:hAnsi="Times New Roman"/>
                <w:sz w:val="20"/>
                <w:szCs w:val="20"/>
              </w:rPr>
              <w:t>издаёт приказы по вопросам, относящимся к его компетенции, и даёт указания, обязательные для исполнения всеми работниками образовательной организации;</w:t>
            </w:r>
          </w:p>
          <w:p w14:paraId="375ADC88" w14:textId="77777777" w:rsidR="009E1061" w:rsidRPr="00CD34C0" w:rsidRDefault="009E1061" w:rsidP="009E1061">
            <w:pPr>
              <w:widowControl w:val="0"/>
              <w:numPr>
                <w:ilvl w:val="0"/>
                <w:numId w:val="24"/>
              </w:numPr>
              <w:tabs>
                <w:tab w:val="left" w:pos="6765"/>
              </w:tabs>
              <w:suppressAutoHyphens/>
              <w:ind w:left="176" w:hanging="176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4C0">
              <w:rPr>
                <w:rFonts w:ascii="Times New Roman" w:hAnsi="Times New Roman"/>
                <w:sz w:val="20"/>
                <w:szCs w:val="20"/>
              </w:rPr>
              <w:t>осуществляет иную деятельность, предусмотренную уставом учреждения</w:t>
            </w:r>
          </w:p>
        </w:tc>
      </w:tr>
      <w:tr w:rsidR="009E1061" w:rsidRPr="00AE5D0C" w14:paraId="36D850E5" w14:textId="77777777" w:rsidTr="00EB686C">
        <w:tc>
          <w:tcPr>
            <w:tcW w:w="1707" w:type="dxa"/>
            <w:vAlign w:val="center"/>
          </w:tcPr>
          <w:p w14:paraId="1177270A" w14:textId="77777777" w:rsidR="009E1061" w:rsidRPr="00CD34C0" w:rsidRDefault="009E1061" w:rsidP="00EB686C">
            <w:pPr>
              <w:tabs>
                <w:tab w:val="left" w:pos="676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4C0">
              <w:rPr>
                <w:rFonts w:ascii="Times New Roman" w:hAnsi="Times New Roman"/>
                <w:sz w:val="20"/>
                <w:szCs w:val="20"/>
              </w:rPr>
              <w:t>Наблюдательный совет</w:t>
            </w:r>
          </w:p>
        </w:tc>
        <w:tc>
          <w:tcPr>
            <w:tcW w:w="7757" w:type="dxa"/>
          </w:tcPr>
          <w:p w14:paraId="232163E1" w14:textId="77777777" w:rsidR="009E1061" w:rsidRPr="00CD34C0" w:rsidRDefault="009E1061" w:rsidP="00EB686C">
            <w:pPr>
              <w:tabs>
                <w:tab w:val="left" w:pos="67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4C0">
              <w:rPr>
                <w:rFonts w:ascii="Times New Roman" w:hAnsi="Times New Roman"/>
                <w:sz w:val="20"/>
                <w:szCs w:val="20"/>
              </w:rPr>
              <w:t>Рассматривает:</w:t>
            </w:r>
          </w:p>
          <w:p w14:paraId="53017FE3" w14:textId="77777777" w:rsidR="009E1061" w:rsidRPr="00CD34C0" w:rsidRDefault="009E1061" w:rsidP="009E1061">
            <w:pPr>
              <w:widowControl w:val="0"/>
              <w:numPr>
                <w:ilvl w:val="0"/>
                <w:numId w:val="25"/>
              </w:numPr>
              <w:tabs>
                <w:tab w:val="left" w:pos="6765"/>
              </w:tabs>
              <w:suppressAutoHyphens/>
              <w:ind w:left="176" w:hanging="176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4C0">
              <w:rPr>
                <w:rFonts w:ascii="Times New Roman" w:hAnsi="Times New Roman"/>
                <w:sz w:val="20"/>
                <w:szCs w:val="20"/>
              </w:rPr>
              <w:t>предложения учредителя или заведующего образовательной организации о внесении изменений в устав образовательной организации;</w:t>
            </w:r>
          </w:p>
          <w:p w14:paraId="7B93F670" w14:textId="77777777" w:rsidR="009E1061" w:rsidRPr="00CD34C0" w:rsidRDefault="009E1061" w:rsidP="009E1061">
            <w:pPr>
              <w:widowControl w:val="0"/>
              <w:numPr>
                <w:ilvl w:val="0"/>
                <w:numId w:val="25"/>
              </w:numPr>
              <w:tabs>
                <w:tab w:val="left" w:pos="6765"/>
              </w:tabs>
              <w:suppressAutoHyphens/>
              <w:ind w:left="176" w:hanging="176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4C0">
              <w:rPr>
                <w:rFonts w:ascii="Times New Roman" w:hAnsi="Times New Roman"/>
                <w:sz w:val="20"/>
                <w:szCs w:val="20"/>
              </w:rPr>
              <w:t>предложения учредителя или заведующего образовательной организации о создании и ликвидации филиалов образовательной организации, об открытии и о закрытии его представительств;</w:t>
            </w:r>
          </w:p>
          <w:p w14:paraId="766211C2" w14:textId="77777777" w:rsidR="009E1061" w:rsidRPr="00CD34C0" w:rsidRDefault="009E1061" w:rsidP="009E1061">
            <w:pPr>
              <w:widowControl w:val="0"/>
              <w:numPr>
                <w:ilvl w:val="0"/>
                <w:numId w:val="25"/>
              </w:numPr>
              <w:tabs>
                <w:tab w:val="left" w:pos="6765"/>
              </w:tabs>
              <w:suppressAutoHyphens/>
              <w:ind w:left="176" w:hanging="176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4C0">
              <w:rPr>
                <w:rFonts w:ascii="Times New Roman" w:hAnsi="Times New Roman"/>
                <w:sz w:val="20"/>
                <w:szCs w:val="20"/>
              </w:rPr>
              <w:t>предложения учредителя или заведующего образовательной организации о реорганизации образовательной организации или об её ликвидации;</w:t>
            </w:r>
          </w:p>
          <w:p w14:paraId="2B502F0C" w14:textId="77777777" w:rsidR="009E1061" w:rsidRPr="00CD34C0" w:rsidRDefault="009E1061" w:rsidP="009E1061">
            <w:pPr>
              <w:widowControl w:val="0"/>
              <w:numPr>
                <w:ilvl w:val="0"/>
                <w:numId w:val="25"/>
              </w:numPr>
              <w:tabs>
                <w:tab w:val="left" w:pos="6765"/>
              </w:tabs>
              <w:suppressAutoHyphens/>
              <w:ind w:left="176" w:hanging="176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4C0">
              <w:rPr>
                <w:rFonts w:ascii="Times New Roman" w:hAnsi="Times New Roman"/>
                <w:sz w:val="20"/>
                <w:szCs w:val="20"/>
              </w:rPr>
              <w:t>предложения учредителя или заведующего образовательной организации об изъятии имущества, закреплённого за образовательной организацией на праве оперативного управления;</w:t>
            </w:r>
          </w:p>
          <w:p w14:paraId="3E29A4AB" w14:textId="77777777" w:rsidR="009E1061" w:rsidRPr="00CD34C0" w:rsidRDefault="009E1061" w:rsidP="009E1061">
            <w:pPr>
              <w:widowControl w:val="0"/>
              <w:numPr>
                <w:ilvl w:val="0"/>
                <w:numId w:val="25"/>
              </w:numPr>
              <w:tabs>
                <w:tab w:val="left" w:pos="6765"/>
              </w:tabs>
              <w:suppressAutoHyphens/>
              <w:ind w:left="176" w:hanging="176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4C0">
              <w:rPr>
                <w:rFonts w:ascii="Times New Roman" w:hAnsi="Times New Roman"/>
                <w:sz w:val="20"/>
                <w:szCs w:val="20"/>
              </w:rPr>
              <w:t>проект плана финансово-хозяйственной деятельности образовательной организации;</w:t>
            </w:r>
          </w:p>
          <w:p w14:paraId="5E9F0EA2" w14:textId="77777777" w:rsidR="009E1061" w:rsidRPr="00CD34C0" w:rsidRDefault="009E1061" w:rsidP="009E1061">
            <w:pPr>
              <w:widowControl w:val="0"/>
              <w:numPr>
                <w:ilvl w:val="0"/>
                <w:numId w:val="25"/>
              </w:numPr>
              <w:tabs>
                <w:tab w:val="left" w:pos="6765"/>
              </w:tabs>
              <w:suppressAutoHyphens/>
              <w:ind w:left="176" w:hanging="176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4C0">
              <w:rPr>
                <w:rFonts w:ascii="Times New Roman" w:hAnsi="Times New Roman"/>
                <w:sz w:val="20"/>
                <w:szCs w:val="20"/>
              </w:rPr>
              <w:t>по представлению заведующего образовательной организацией проекты отчётов о деятельности образовательной организации и об использовании её имущества, об исполнении плана финансово-хозяйственной деятельности, годовую бухгалтерскую отчётность образовательной организации;</w:t>
            </w:r>
          </w:p>
          <w:p w14:paraId="170146E1" w14:textId="77777777" w:rsidR="009E1061" w:rsidRPr="00CD34C0" w:rsidRDefault="009E1061" w:rsidP="009E1061">
            <w:pPr>
              <w:widowControl w:val="0"/>
              <w:numPr>
                <w:ilvl w:val="0"/>
                <w:numId w:val="25"/>
              </w:numPr>
              <w:suppressAutoHyphens/>
              <w:ind w:left="176" w:hanging="176"/>
              <w:contextualSpacing/>
              <w:jc w:val="both"/>
              <w:rPr>
                <w:sz w:val="20"/>
                <w:szCs w:val="20"/>
              </w:rPr>
            </w:pPr>
            <w:r w:rsidRPr="00CD34C0">
              <w:rPr>
                <w:rFonts w:ascii="Times New Roman" w:hAnsi="Times New Roman"/>
                <w:sz w:val="20"/>
                <w:szCs w:val="20"/>
              </w:rPr>
              <w:t>предложения заведующего образовательной организацией о совершении сделок по распоряжению имуществом, которым в соответствии с настоящим уставом образовательная организация не вправе распоряжаться самостоятельно;</w:t>
            </w:r>
          </w:p>
          <w:p w14:paraId="2708DA0A" w14:textId="77777777" w:rsidR="009E1061" w:rsidRPr="00CD34C0" w:rsidRDefault="009E1061" w:rsidP="009E1061">
            <w:pPr>
              <w:widowControl w:val="0"/>
              <w:numPr>
                <w:ilvl w:val="0"/>
                <w:numId w:val="25"/>
              </w:numPr>
              <w:suppressAutoHyphens/>
              <w:ind w:left="176" w:hanging="176"/>
              <w:contextualSpacing/>
              <w:jc w:val="both"/>
              <w:rPr>
                <w:sz w:val="20"/>
                <w:szCs w:val="20"/>
              </w:rPr>
            </w:pPr>
            <w:r w:rsidRPr="00CD34C0">
              <w:rPr>
                <w:rFonts w:ascii="Times New Roman" w:hAnsi="Times New Roman"/>
                <w:sz w:val="20"/>
                <w:szCs w:val="20"/>
              </w:rPr>
              <w:lastRenderedPageBreak/>
              <w:t>предложения заведующего образовательной организацией</w:t>
            </w:r>
          </w:p>
          <w:p w14:paraId="19A1833B" w14:textId="77777777" w:rsidR="009E1061" w:rsidRPr="00CD34C0" w:rsidRDefault="009E1061" w:rsidP="00EB686C">
            <w:pPr>
              <w:ind w:left="176" w:hanging="176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4C0">
              <w:rPr>
                <w:rFonts w:ascii="Times New Roman" w:hAnsi="Times New Roman"/>
                <w:sz w:val="20"/>
                <w:szCs w:val="20"/>
              </w:rPr>
              <w:t>о совершении крупных сделок;</w:t>
            </w:r>
          </w:p>
          <w:p w14:paraId="643440DA" w14:textId="77777777" w:rsidR="009E1061" w:rsidRPr="00CD34C0" w:rsidRDefault="009E1061" w:rsidP="009E1061">
            <w:pPr>
              <w:widowControl w:val="0"/>
              <w:numPr>
                <w:ilvl w:val="0"/>
                <w:numId w:val="25"/>
              </w:numPr>
              <w:suppressAutoHyphens/>
              <w:ind w:left="176" w:hanging="176"/>
              <w:contextualSpacing/>
              <w:jc w:val="both"/>
              <w:rPr>
                <w:sz w:val="20"/>
                <w:szCs w:val="20"/>
              </w:rPr>
            </w:pPr>
            <w:r w:rsidRPr="00CD34C0">
              <w:rPr>
                <w:sz w:val="20"/>
                <w:szCs w:val="20"/>
              </w:rPr>
              <w:t xml:space="preserve">предложения заведующего </w:t>
            </w:r>
            <w:r w:rsidRPr="00CD34C0">
              <w:rPr>
                <w:rFonts w:ascii="Times New Roman" w:hAnsi="Times New Roman"/>
                <w:sz w:val="20"/>
                <w:szCs w:val="20"/>
              </w:rPr>
              <w:t>образовательной организацией о совершении сделок, в совершении которых имеется заинтересованность;</w:t>
            </w:r>
          </w:p>
          <w:p w14:paraId="43A8E3E8" w14:textId="77777777" w:rsidR="009E1061" w:rsidRPr="00CD34C0" w:rsidRDefault="009E1061" w:rsidP="009E1061">
            <w:pPr>
              <w:widowControl w:val="0"/>
              <w:numPr>
                <w:ilvl w:val="0"/>
                <w:numId w:val="25"/>
              </w:numPr>
              <w:suppressAutoHyphens/>
              <w:ind w:left="176" w:hanging="176"/>
              <w:contextualSpacing/>
              <w:jc w:val="both"/>
              <w:rPr>
                <w:sz w:val="20"/>
                <w:szCs w:val="20"/>
              </w:rPr>
            </w:pPr>
            <w:r w:rsidRPr="00CD34C0">
              <w:rPr>
                <w:rFonts w:ascii="Times New Roman" w:hAnsi="Times New Roman"/>
                <w:sz w:val="20"/>
                <w:szCs w:val="20"/>
              </w:rPr>
              <w:t>предложения заведующего образовательной организацией о выборе кредитных организаций, в которых образовательная организация может открыть банковские счета;</w:t>
            </w:r>
          </w:p>
          <w:p w14:paraId="413C06A9" w14:textId="77777777" w:rsidR="009E1061" w:rsidRPr="00CD34C0" w:rsidRDefault="009E1061" w:rsidP="009E1061">
            <w:pPr>
              <w:widowControl w:val="0"/>
              <w:numPr>
                <w:ilvl w:val="0"/>
                <w:numId w:val="25"/>
              </w:numPr>
              <w:suppressAutoHyphens/>
              <w:ind w:left="176" w:hanging="176"/>
              <w:contextualSpacing/>
              <w:jc w:val="both"/>
              <w:rPr>
                <w:sz w:val="20"/>
                <w:szCs w:val="20"/>
              </w:rPr>
            </w:pPr>
            <w:r w:rsidRPr="00CD34C0">
              <w:rPr>
                <w:rFonts w:ascii="Times New Roman" w:hAnsi="Times New Roman"/>
                <w:sz w:val="20"/>
                <w:szCs w:val="20"/>
              </w:rPr>
              <w:t xml:space="preserve">вопросы проведения аудита годовой бухгалтерской отчётности образовательной организации и утверждения аудиторской организации </w:t>
            </w:r>
          </w:p>
        </w:tc>
      </w:tr>
      <w:tr w:rsidR="009E1061" w:rsidRPr="00AE5D0C" w14:paraId="67FC9658" w14:textId="77777777" w:rsidTr="00EB686C">
        <w:tc>
          <w:tcPr>
            <w:tcW w:w="1707" w:type="dxa"/>
            <w:vAlign w:val="center"/>
          </w:tcPr>
          <w:p w14:paraId="23A43051" w14:textId="77777777" w:rsidR="009E1061" w:rsidRPr="00CD34C0" w:rsidRDefault="009E1061" w:rsidP="00EB686C">
            <w:pPr>
              <w:tabs>
                <w:tab w:val="left" w:pos="676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4C0">
              <w:rPr>
                <w:rFonts w:ascii="Times New Roman" w:hAnsi="Times New Roman"/>
                <w:sz w:val="20"/>
                <w:szCs w:val="20"/>
              </w:rPr>
              <w:lastRenderedPageBreak/>
              <w:t>Педагогический совет</w:t>
            </w:r>
          </w:p>
        </w:tc>
        <w:tc>
          <w:tcPr>
            <w:tcW w:w="7757" w:type="dxa"/>
          </w:tcPr>
          <w:p w14:paraId="6CDE6612" w14:textId="77777777" w:rsidR="009E1061" w:rsidRPr="00CD34C0" w:rsidRDefault="009E1061" w:rsidP="00EB686C">
            <w:pPr>
              <w:tabs>
                <w:tab w:val="left" w:pos="67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4C0">
              <w:rPr>
                <w:rFonts w:ascii="Times New Roman" w:hAnsi="Times New Roman"/>
                <w:sz w:val="20"/>
                <w:szCs w:val="20"/>
              </w:rPr>
              <w:t>Осуществляет текущее руководство образовательной деятельностью организации, в том числе, рассматривает вопросы:</w:t>
            </w:r>
          </w:p>
          <w:p w14:paraId="2AFEA7CB" w14:textId="77777777" w:rsidR="009E1061" w:rsidRPr="00CD34C0" w:rsidRDefault="009E1061" w:rsidP="009E1061">
            <w:pPr>
              <w:widowControl w:val="0"/>
              <w:numPr>
                <w:ilvl w:val="0"/>
                <w:numId w:val="26"/>
              </w:numPr>
              <w:tabs>
                <w:tab w:val="left" w:pos="6765"/>
              </w:tabs>
              <w:suppressAutoHyphens/>
              <w:ind w:left="176" w:hanging="176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4C0">
              <w:rPr>
                <w:rFonts w:ascii="Times New Roman" w:hAnsi="Times New Roman"/>
                <w:sz w:val="20"/>
                <w:szCs w:val="20"/>
              </w:rPr>
              <w:t>принятия образовательных программ, плана работы учреждения на учебный год;</w:t>
            </w:r>
          </w:p>
          <w:p w14:paraId="0677D5EA" w14:textId="77777777" w:rsidR="009E1061" w:rsidRPr="00CD34C0" w:rsidRDefault="009E1061" w:rsidP="009E1061">
            <w:pPr>
              <w:widowControl w:val="0"/>
              <w:numPr>
                <w:ilvl w:val="0"/>
                <w:numId w:val="26"/>
              </w:numPr>
              <w:tabs>
                <w:tab w:val="left" w:pos="6765"/>
              </w:tabs>
              <w:suppressAutoHyphens/>
              <w:ind w:left="176" w:hanging="176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4C0">
              <w:rPr>
                <w:rFonts w:ascii="Times New Roman" w:hAnsi="Times New Roman"/>
                <w:sz w:val="20"/>
                <w:szCs w:val="20"/>
              </w:rPr>
              <w:t>определения содержания образования, форм, методов воспитательно-образовательного процесса и способов их реализации;</w:t>
            </w:r>
          </w:p>
          <w:p w14:paraId="3E562A34" w14:textId="77777777" w:rsidR="009E1061" w:rsidRPr="00CD34C0" w:rsidRDefault="009E1061" w:rsidP="009E1061">
            <w:pPr>
              <w:widowControl w:val="0"/>
              <w:numPr>
                <w:ilvl w:val="0"/>
                <w:numId w:val="26"/>
              </w:numPr>
              <w:tabs>
                <w:tab w:val="left" w:pos="6765"/>
              </w:tabs>
              <w:suppressAutoHyphens/>
              <w:ind w:left="176" w:hanging="176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4C0">
              <w:rPr>
                <w:rFonts w:ascii="Times New Roman" w:hAnsi="Times New Roman"/>
                <w:sz w:val="20"/>
                <w:szCs w:val="20"/>
              </w:rPr>
              <w:t>рассмотрения вопросов организации дополнительных образовательных услуг воспитанникам, в том числе, платных;</w:t>
            </w:r>
          </w:p>
          <w:p w14:paraId="0A9DEF93" w14:textId="77777777" w:rsidR="009E1061" w:rsidRPr="00CD34C0" w:rsidRDefault="009E1061" w:rsidP="009E1061">
            <w:pPr>
              <w:widowControl w:val="0"/>
              <w:numPr>
                <w:ilvl w:val="0"/>
                <w:numId w:val="26"/>
              </w:numPr>
              <w:tabs>
                <w:tab w:val="left" w:pos="6765"/>
              </w:tabs>
              <w:suppressAutoHyphens/>
              <w:ind w:left="176" w:hanging="176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4C0">
              <w:rPr>
                <w:rFonts w:ascii="Times New Roman" w:hAnsi="Times New Roman"/>
                <w:sz w:val="20"/>
                <w:szCs w:val="20"/>
              </w:rPr>
              <w:t>подведение итогов деятельности учреждения за учебный год</w:t>
            </w:r>
          </w:p>
        </w:tc>
      </w:tr>
      <w:tr w:rsidR="009E1061" w:rsidRPr="00AE5D0C" w14:paraId="202858D1" w14:textId="77777777" w:rsidTr="00EB686C">
        <w:tc>
          <w:tcPr>
            <w:tcW w:w="1707" w:type="dxa"/>
            <w:vAlign w:val="center"/>
          </w:tcPr>
          <w:p w14:paraId="602093CB" w14:textId="77777777" w:rsidR="009E1061" w:rsidRPr="00CD34C0" w:rsidRDefault="009E1061" w:rsidP="00EB686C">
            <w:pPr>
              <w:tabs>
                <w:tab w:val="left" w:pos="676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4C0">
              <w:rPr>
                <w:rFonts w:ascii="Times New Roman" w:hAnsi="Times New Roman"/>
                <w:sz w:val="20"/>
                <w:szCs w:val="20"/>
              </w:rPr>
              <w:t>Общее собрание трудового коллектива</w:t>
            </w:r>
          </w:p>
        </w:tc>
        <w:tc>
          <w:tcPr>
            <w:tcW w:w="7757" w:type="dxa"/>
          </w:tcPr>
          <w:p w14:paraId="5CD2CD2D" w14:textId="77777777" w:rsidR="009E1061" w:rsidRPr="00CD34C0" w:rsidRDefault="009E1061" w:rsidP="00EB686C">
            <w:pPr>
              <w:tabs>
                <w:tab w:val="left" w:pos="67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4C0">
              <w:rPr>
                <w:rFonts w:ascii="Times New Roman" w:hAnsi="Times New Roman"/>
                <w:sz w:val="20"/>
                <w:szCs w:val="20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1E162FE9" w14:textId="77777777" w:rsidR="009E1061" w:rsidRPr="00CD34C0" w:rsidRDefault="009E1061" w:rsidP="009E1061">
            <w:pPr>
              <w:widowControl w:val="0"/>
              <w:numPr>
                <w:ilvl w:val="0"/>
                <w:numId w:val="27"/>
              </w:numPr>
              <w:tabs>
                <w:tab w:val="left" w:pos="6765"/>
              </w:tabs>
              <w:suppressAutoHyphens/>
              <w:ind w:left="176" w:hanging="176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4C0">
              <w:rPr>
                <w:rFonts w:ascii="Times New Roman" w:hAnsi="Times New Roman"/>
                <w:sz w:val="20"/>
                <w:szCs w:val="20"/>
              </w:rPr>
              <w:t>обсуждение и внесение учредителю предложений о внесении изменений в устав образовательной организации;</w:t>
            </w:r>
          </w:p>
          <w:p w14:paraId="5438BB16" w14:textId="77777777" w:rsidR="009E1061" w:rsidRPr="00CD34C0" w:rsidRDefault="009E1061" w:rsidP="009E1061">
            <w:pPr>
              <w:widowControl w:val="0"/>
              <w:numPr>
                <w:ilvl w:val="0"/>
                <w:numId w:val="27"/>
              </w:numPr>
              <w:tabs>
                <w:tab w:val="left" w:pos="6765"/>
              </w:tabs>
              <w:suppressAutoHyphens/>
              <w:ind w:left="176" w:hanging="176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4C0">
              <w:rPr>
                <w:rFonts w:ascii="Times New Roman" w:hAnsi="Times New Roman"/>
                <w:sz w:val="20"/>
                <w:szCs w:val="20"/>
              </w:rPr>
              <w:t>выдвижение кандидатов в наблюдательный совет;</w:t>
            </w:r>
          </w:p>
          <w:p w14:paraId="1F6E12BC" w14:textId="77777777" w:rsidR="009E1061" w:rsidRPr="00CD34C0" w:rsidRDefault="009E1061" w:rsidP="009E1061">
            <w:pPr>
              <w:widowControl w:val="0"/>
              <w:numPr>
                <w:ilvl w:val="0"/>
                <w:numId w:val="27"/>
              </w:numPr>
              <w:tabs>
                <w:tab w:val="left" w:pos="6765"/>
              </w:tabs>
              <w:suppressAutoHyphens/>
              <w:ind w:left="176" w:hanging="176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4C0">
              <w:rPr>
                <w:rFonts w:ascii="Times New Roman" w:hAnsi="Times New Roman"/>
                <w:sz w:val="20"/>
                <w:szCs w:val="20"/>
              </w:rPr>
              <w:t>рассмотрение представлений работников образовательной организации к награждению и (или) присвоению почётного звания;</w:t>
            </w:r>
          </w:p>
          <w:p w14:paraId="5CD184AC" w14:textId="77777777" w:rsidR="009E1061" w:rsidRPr="00CD34C0" w:rsidRDefault="009E1061" w:rsidP="009E1061">
            <w:pPr>
              <w:widowControl w:val="0"/>
              <w:numPr>
                <w:ilvl w:val="0"/>
                <w:numId w:val="27"/>
              </w:numPr>
              <w:tabs>
                <w:tab w:val="left" w:pos="6765"/>
              </w:tabs>
              <w:suppressAutoHyphens/>
              <w:ind w:left="176" w:hanging="176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4C0">
              <w:rPr>
                <w:rFonts w:ascii="Times New Roman" w:hAnsi="Times New Roman"/>
                <w:sz w:val="20"/>
                <w:szCs w:val="20"/>
              </w:rPr>
              <w:t>обсуждение вопросов состояния трудовой дисциплины в образовательной организации и мероприятий по её укреплению, рассмотрение фактов нарушения трудовой дисциплины работниками образовательной организации;</w:t>
            </w:r>
          </w:p>
          <w:p w14:paraId="6CDB942C" w14:textId="77777777" w:rsidR="009E1061" w:rsidRPr="00CD34C0" w:rsidRDefault="009E1061" w:rsidP="009E1061">
            <w:pPr>
              <w:widowControl w:val="0"/>
              <w:numPr>
                <w:ilvl w:val="0"/>
                <w:numId w:val="27"/>
              </w:numPr>
              <w:tabs>
                <w:tab w:val="left" w:pos="6765"/>
              </w:tabs>
              <w:suppressAutoHyphens/>
              <w:ind w:left="176" w:hanging="176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4C0">
              <w:rPr>
                <w:rFonts w:ascii="Times New Roman" w:hAnsi="Times New Roman"/>
                <w:sz w:val="20"/>
                <w:szCs w:val="20"/>
              </w:rPr>
              <w:t>внесение предложений учредителю по улучшению финансово-хозяйственной деятельности учреждения;</w:t>
            </w:r>
          </w:p>
          <w:p w14:paraId="3ED04615" w14:textId="77777777" w:rsidR="009E1061" w:rsidRPr="00CD34C0" w:rsidRDefault="009E1061" w:rsidP="009E1061">
            <w:pPr>
              <w:widowControl w:val="0"/>
              <w:numPr>
                <w:ilvl w:val="0"/>
                <w:numId w:val="27"/>
              </w:numPr>
              <w:tabs>
                <w:tab w:val="left" w:pos="6765"/>
              </w:tabs>
              <w:suppressAutoHyphens/>
              <w:ind w:left="176" w:hanging="176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4C0">
              <w:rPr>
                <w:rFonts w:ascii="Times New Roman" w:hAnsi="Times New Roman"/>
                <w:sz w:val="20"/>
                <w:szCs w:val="20"/>
              </w:rPr>
              <w:t>рассмотрение и обсуждение критериев в Положении о стимулировании труда работников;</w:t>
            </w:r>
          </w:p>
          <w:p w14:paraId="571D7542" w14:textId="77777777" w:rsidR="009E1061" w:rsidRPr="00CD34C0" w:rsidRDefault="009E1061" w:rsidP="009E1061">
            <w:pPr>
              <w:widowControl w:val="0"/>
              <w:numPr>
                <w:ilvl w:val="0"/>
                <w:numId w:val="27"/>
              </w:numPr>
              <w:tabs>
                <w:tab w:val="left" w:pos="6765"/>
              </w:tabs>
              <w:suppressAutoHyphens/>
              <w:ind w:left="176" w:hanging="176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4C0">
              <w:rPr>
                <w:rFonts w:ascii="Times New Roman" w:hAnsi="Times New Roman"/>
                <w:sz w:val="20"/>
                <w:szCs w:val="20"/>
              </w:rPr>
              <w:t>рассмотрение и обсуждение вопросов работы с родителями (законными представителями) воспитанников</w:t>
            </w:r>
          </w:p>
        </w:tc>
      </w:tr>
    </w:tbl>
    <w:p w14:paraId="382EB408" w14:textId="7075ED74" w:rsidR="009E1061" w:rsidRPr="009E1061" w:rsidRDefault="009E1061" w:rsidP="009E1061">
      <w:pPr>
        <w:spacing w:before="0" w:beforeAutospacing="0" w:after="0" w:afterAutospacing="0"/>
        <w:ind w:right="-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 xml:space="preserve">            </w:t>
      </w:r>
      <w:r w:rsidRPr="009E1061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 xml:space="preserve">Вывод: </w:t>
      </w:r>
      <w:r w:rsidRPr="009E1061">
        <w:rPr>
          <w:rFonts w:ascii="Times New Roman" w:eastAsia="Times New Roman" w:hAnsi="Times New Roman"/>
          <w:spacing w:val="-7"/>
          <w:sz w:val="24"/>
          <w:szCs w:val="24"/>
          <w:lang w:val="ru-RU" w:eastAsia="ru-RU"/>
        </w:rPr>
        <w:t>в результате комплексного исследования системы управления МАДОУ «Детский сад № 6» было выявлено, что в организации существует достаточно эффективная, профессиональная, компетентная система административного и оперативного управления коллективом. В ДОУ практикуется: материальная и моральная поддержка инициативы работников, регулярное проведение консультаций, разработка и внедрение правил и инструкций.</w:t>
      </w:r>
    </w:p>
    <w:p w14:paraId="72BD740A" w14:textId="77777777" w:rsidR="009E1061" w:rsidRPr="009E1061" w:rsidRDefault="009E1061" w:rsidP="009E1061">
      <w:pPr>
        <w:widowControl w:val="0"/>
        <w:autoSpaceDE w:val="0"/>
        <w:autoSpaceDN w:val="0"/>
        <w:spacing w:before="0" w:beforeAutospacing="0" w:after="0" w:afterAutospacing="0"/>
        <w:ind w:right="-2" w:firstLine="709"/>
        <w:jc w:val="both"/>
        <w:rPr>
          <w:rFonts w:ascii="Times New Roman" w:eastAsia="Times New Roman" w:hAnsi="Times New Roman"/>
          <w:spacing w:val="-7"/>
          <w:sz w:val="24"/>
          <w:szCs w:val="24"/>
          <w:lang w:val="ru-RU" w:eastAsia="ru-RU"/>
        </w:rPr>
      </w:pPr>
      <w:r w:rsidRPr="009E1061">
        <w:rPr>
          <w:rFonts w:ascii="Times New Roman" w:eastAsia="Times New Roman" w:hAnsi="Times New Roman"/>
          <w:spacing w:val="-7"/>
          <w:sz w:val="24"/>
          <w:szCs w:val="24"/>
          <w:lang w:val="ru-RU" w:eastAsia="ru-RU"/>
        </w:rPr>
        <w:t xml:space="preserve">Управленческая деятельность осуществляется посредством административного (заведующий, заместители заведующего), общественного (наблюдательный совет), коллективного (общее собрание трудового коллектива, педагогический совет) управления. </w:t>
      </w:r>
    </w:p>
    <w:p w14:paraId="69199B5E" w14:textId="77777777" w:rsidR="009E1061" w:rsidRPr="009E1061" w:rsidRDefault="009E1061" w:rsidP="009E1061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  <w:r w:rsidRPr="009E1061">
        <w:rPr>
          <w:rFonts w:ascii="Times New Roman" w:eastAsia="Times New Roman" w:hAnsi="Times New Roman"/>
          <w:spacing w:val="-7"/>
          <w:sz w:val="24"/>
          <w:szCs w:val="24"/>
          <w:lang w:val="ru-RU" w:eastAsia="ru-RU"/>
        </w:rPr>
        <w:t>Структура и система управления соответствуют специфики деятельности учреждения.</w:t>
      </w:r>
      <w:r w:rsidRPr="009E1061">
        <w:rPr>
          <w:sz w:val="24"/>
          <w:szCs w:val="24"/>
          <w:lang w:val="ru-RU"/>
        </w:rPr>
        <w:t xml:space="preserve"> </w:t>
      </w:r>
    </w:p>
    <w:p w14:paraId="166A492E" w14:textId="77777777" w:rsidR="009E1061" w:rsidRPr="009E1061" w:rsidRDefault="009E1061" w:rsidP="009E1061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spacing w:val="-7"/>
          <w:sz w:val="24"/>
          <w:szCs w:val="24"/>
          <w:lang w:val="ru-RU" w:eastAsia="ru-RU"/>
        </w:rPr>
      </w:pPr>
      <w:r w:rsidRPr="009E1061">
        <w:rPr>
          <w:rFonts w:ascii="Times New Roman" w:eastAsia="Times New Roman" w:hAnsi="Times New Roman"/>
          <w:spacing w:val="-7"/>
          <w:sz w:val="24"/>
          <w:szCs w:val="24"/>
          <w:lang w:val="ru-RU" w:eastAsia="ru-RU"/>
        </w:rPr>
        <w:t>Структура и механизм управления ДОУ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детей).</w:t>
      </w:r>
    </w:p>
    <w:p w14:paraId="48FCCC0D" w14:textId="77777777" w:rsidR="002B547F" w:rsidRPr="00ED0FC7" w:rsidRDefault="00ED0F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ED0F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14:paraId="252CE052" w14:textId="77777777" w:rsidR="002B547F" w:rsidRDefault="00ED0FC7" w:rsidP="009C01B0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 xml:space="preserve">Содержание образовательных программ Детского сада соответствует основным положениям возрастной психологии и дошкольной педагогики. Программы выстроены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Образовательная программа Детского сада 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основной образовательной деятельности, но и при проведении режимных моментов в соответствии со спецификой дошкольного образования.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составлена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областями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14:paraId="45A67C36" w14:textId="77777777" w:rsidR="002B547F" w:rsidRDefault="00ED0FC7" w:rsidP="009C01B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1EF7F5F7" w14:textId="77777777" w:rsidR="002B547F" w:rsidRDefault="00ED0FC7" w:rsidP="009C01B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Социально-коммуникативное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29A3D01C" w14:textId="77777777" w:rsidR="002B547F" w:rsidRDefault="00ED0FC7" w:rsidP="009C01B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Познавательное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0C7391AD" w14:textId="77777777" w:rsidR="002B547F" w:rsidRDefault="00ED0FC7" w:rsidP="009C01B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Художественно-эстетическое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48A8429C" w14:textId="77777777" w:rsidR="002B547F" w:rsidRDefault="00ED0FC7" w:rsidP="009C01B0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Речевое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14:paraId="7A102D51" w14:textId="77777777" w:rsidR="002B547F" w:rsidRDefault="00ED0FC7" w:rsidP="009C01B0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Уровень развития детей анализируется по итогам педагогической диагностики.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9A763AD" w14:textId="77777777" w:rsidR="002B547F" w:rsidRPr="00ED0FC7" w:rsidRDefault="00ED0FC7" w:rsidP="009C01B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 каждому разделу программы);</w:t>
      </w:r>
    </w:p>
    <w:p w14:paraId="05A7C961" w14:textId="63C5AFE2" w:rsidR="002B547F" w:rsidRDefault="00ED0FC7" w:rsidP="009C01B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7948">
        <w:rPr>
          <w:rFonts w:hAnsi="Times New Roman" w:cs="Times New Roman"/>
          <w:color w:val="000000"/>
          <w:sz w:val="24"/>
          <w:szCs w:val="24"/>
          <w:lang w:val="ru-RU"/>
        </w:rPr>
        <w:t>срезы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0E54670" w14:textId="77777777" w:rsidR="002B547F" w:rsidRDefault="00ED0FC7" w:rsidP="009C01B0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наблюдения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04C417F" w14:textId="77777777" w:rsidR="00704A07" w:rsidRDefault="00157948" w:rsidP="00B33708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157948">
        <w:rPr>
          <w:rFonts w:ascii="Times New Roman" w:hAnsi="Times New Roman"/>
          <w:sz w:val="24"/>
          <w:szCs w:val="24"/>
          <w:lang w:val="ru-RU"/>
        </w:rPr>
        <w:t xml:space="preserve">Разработаны диагностические карты освоения ООП ДО МАДОУ «Детский сад №6» в каждой возрастной группе. Карты включают анализ уровня развития целевых ориентиров дошкольного образования и качества освоения программы. </w:t>
      </w:r>
    </w:p>
    <w:p w14:paraId="46CBF301" w14:textId="40DE2AE1" w:rsidR="002B547F" w:rsidRDefault="00ED0FC7" w:rsidP="00B337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Так, результаты качества освоения ООП Детского сада выглядят следующим образом:</w:t>
      </w:r>
    </w:p>
    <w:p w14:paraId="043F72BD" w14:textId="2BB99748" w:rsidR="00704A07" w:rsidRDefault="00704A07" w:rsidP="00B33708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704A07">
        <w:rPr>
          <w:rFonts w:ascii="Times New Roman" w:hAnsi="Times New Roman"/>
          <w:sz w:val="24"/>
          <w:szCs w:val="24"/>
          <w:lang w:val="ru-RU"/>
        </w:rPr>
        <w:t>конец 202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704A07">
        <w:rPr>
          <w:rFonts w:ascii="Times New Roman" w:hAnsi="Times New Roman"/>
          <w:sz w:val="24"/>
          <w:szCs w:val="24"/>
          <w:lang w:val="ru-RU"/>
        </w:rPr>
        <w:t xml:space="preserve"> года (подготовительные к школе группы: общеразвивающей направленности: №</w:t>
      </w:r>
      <w:r>
        <w:rPr>
          <w:rFonts w:ascii="Times New Roman" w:hAnsi="Times New Roman"/>
          <w:sz w:val="24"/>
          <w:szCs w:val="24"/>
          <w:lang w:val="ru-RU"/>
        </w:rPr>
        <w:t>5</w:t>
      </w:r>
      <w:r w:rsidRPr="00704A07">
        <w:rPr>
          <w:rFonts w:ascii="Times New Roman" w:hAnsi="Times New Roman"/>
          <w:sz w:val="24"/>
          <w:szCs w:val="24"/>
          <w:lang w:val="ru-RU"/>
        </w:rPr>
        <w:t xml:space="preserve"> (воспитател</w:t>
      </w:r>
      <w:r>
        <w:rPr>
          <w:rFonts w:ascii="Times New Roman" w:hAnsi="Times New Roman"/>
          <w:sz w:val="24"/>
          <w:szCs w:val="24"/>
          <w:lang w:val="ru-RU"/>
        </w:rPr>
        <w:t xml:space="preserve">и Лапшина Г.И., Бойченко А.А.) </w:t>
      </w:r>
      <w:r w:rsidRPr="00704A07">
        <w:rPr>
          <w:rFonts w:ascii="Times New Roman" w:hAnsi="Times New Roman"/>
          <w:sz w:val="24"/>
          <w:szCs w:val="24"/>
          <w:lang w:val="ru-RU"/>
        </w:rPr>
        <w:t>– 2</w:t>
      </w:r>
      <w:r w:rsidR="00B473B1">
        <w:rPr>
          <w:rFonts w:ascii="Times New Roman" w:hAnsi="Times New Roman"/>
          <w:sz w:val="24"/>
          <w:szCs w:val="24"/>
          <w:lang w:val="ru-RU"/>
        </w:rPr>
        <w:t>1</w:t>
      </w:r>
      <w:r w:rsidRPr="00704A07">
        <w:rPr>
          <w:rFonts w:ascii="Times New Roman" w:hAnsi="Times New Roman"/>
          <w:sz w:val="24"/>
          <w:szCs w:val="24"/>
          <w:lang w:val="ru-RU"/>
        </w:rPr>
        <w:t xml:space="preserve"> реб</w:t>
      </w:r>
      <w:r w:rsidR="00B473B1">
        <w:rPr>
          <w:rFonts w:ascii="Times New Roman" w:hAnsi="Times New Roman"/>
          <w:sz w:val="24"/>
          <w:szCs w:val="24"/>
          <w:lang w:val="ru-RU"/>
        </w:rPr>
        <w:t>ё</w:t>
      </w:r>
      <w:r w:rsidRPr="00704A07">
        <w:rPr>
          <w:rFonts w:ascii="Times New Roman" w:hAnsi="Times New Roman"/>
          <w:sz w:val="24"/>
          <w:szCs w:val="24"/>
          <w:lang w:val="ru-RU"/>
        </w:rPr>
        <w:t>н</w:t>
      </w:r>
      <w:r w:rsidR="00B473B1">
        <w:rPr>
          <w:rFonts w:ascii="Times New Roman" w:hAnsi="Times New Roman"/>
          <w:sz w:val="24"/>
          <w:szCs w:val="24"/>
          <w:lang w:val="ru-RU"/>
        </w:rPr>
        <w:t>о</w:t>
      </w:r>
      <w:r w:rsidRPr="00704A07">
        <w:rPr>
          <w:rFonts w:ascii="Times New Roman" w:hAnsi="Times New Roman"/>
          <w:sz w:val="24"/>
          <w:szCs w:val="24"/>
          <w:lang w:val="ru-RU"/>
        </w:rPr>
        <w:t>к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04A07">
        <w:rPr>
          <w:rFonts w:ascii="Times New Roman" w:hAnsi="Times New Roman"/>
          <w:sz w:val="24"/>
          <w:szCs w:val="24"/>
          <w:lang w:val="ru-RU"/>
        </w:rPr>
        <w:t>и комбинированной направленности №11 – (воспитател</w:t>
      </w:r>
      <w:r>
        <w:rPr>
          <w:rFonts w:ascii="Times New Roman" w:hAnsi="Times New Roman"/>
          <w:sz w:val="24"/>
          <w:szCs w:val="24"/>
          <w:lang w:val="ru-RU"/>
        </w:rPr>
        <w:t xml:space="preserve">ь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Варлакова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О.С.) </w:t>
      </w:r>
      <w:r w:rsidRPr="00704A07">
        <w:rPr>
          <w:rFonts w:ascii="Times New Roman" w:hAnsi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/>
          <w:sz w:val="24"/>
          <w:szCs w:val="24"/>
          <w:lang w:val="ru-RU"/>
        </w:rPr>
        <w:t>17</w:t>
      </w:r>
      <w:r w:rsidRPr="00704A07">
        <w:rPr>
          <w:rFonts w:ascii="Times New Roman" w:hAnsi="Times New Roman"/>
          <w:sz w:val="24"/>
          <w:szCs w:val="24"/>
          <w:lang w:val="ru-RU"/>
        </w:rPr>
        <w:t xml:space="preserve"> детей. </w:t>
      </w:r>
    </w:p>
    <w:p w14:paraId="7B0826B9" w14:textId="77777777" w:rsidR="003E24E1" w:rsidRDefault="008F74BC" w:rsidP="003E24E1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drawing>
          <wp:inline distT="0" distB="0" distL="0" distR="0" wp14:anchorId="62C976EA" wp14:editId="1815168F">
            <wp:extent cx="3691719" cy="2560320"/>
            <wp:effectExtent l="0" t="0" r="4445" b="11430"/>
            <wp:docPr id="148425600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F06BE4C" w14:textId="77777777" w:rsidR="00204CB1" w:rsidRPr="003E24E1" w:rsidRDefault="00204CB1" w:rsidP="003E24E1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709"/>
        <w:gridCol w:w="283"/>
        <w:gridCol w:w="709"/>
        <w:gridCol w:w="283"/>
        <w:gridCol w:w="709"/>
        <w:gridCol w:w="283"/>
        <w:gridCol w:w="567"/>
        <w:gridCol w:w="283"/>
        <w:gridCol w:w="709"/>
        <w:gridCol w:w="284"/>
        <w:gridCol w:w="567"/>
        <w:gridCol w:w="284"/>
        <w:gridCol w:w="567"/>
        <w:gridCol w:w="283"/>
        <w:gridCol w:w="567"/>
        <w:gridCol w:w="284"/>
        <w:gridCol w:w="567"/>
        <w:gridCol w:w="283"/>
        <w:gridCol w:w="567"/>
        <w:gridCol w:w="284"/>
      </w:tblGrid>
      <w:tr w:rsidR="003E24E1" w:rsidRPr="00CD34C0" w14:paraId="5E6E7417" w14:textId="77777777" w:rsidTr="0097624F">
        <w:trPr>
          <w:trHeight w:val="158"/>
        </w:trPr>
        <w:tc>
          <w:tcPr>
            <w:tcW w:w="421" w:type="dxa"/>
            <w:vMerge w:val="restart"/>
            <w:textDirection w:val="btLr"/>
          </w:tcPr>
          <w:p w14:paraId="02C27E92" w14:textId="77777777" w:rsidR="003E24E1" w:rsidRPr="00C10B3D" w:rsidRDefault="003E24E1" w:rsidP="0097624F">
            <w:pPr>
              <w:tabs>
                <w:tab w:val="left" w:pos="4950"/>
              </w:tabs>
              <w:spacing w:after="0"/>
              <w:ind w:left="-113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C10B3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Уровни </w:t>
            </w:r>
            <w:proofErr w:type="spellStart"/>
            <w:r w:rsidRPr="00C10B3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развития</w:t>
            </w:r>
            <w:proofErr w:type="spellEnd"/>
          </w:p>
        </w:tc>
        <w:tc>
          <w:tcPr>
            <w:tcW w:w="9072" w:type="dxa"/>
            <w:gridSpan w:val="20"/>
          </w:tcPr>
          <w:p w14:paraId="7A7E6826" w14:textId="77777777" w:rsidR="003E24E1" w:rsidRPr="00C10B3D" w:rsidRDefault="003E24E1" w:rsidP="0097624F">
            <w:pPr>
              <w:tabs>
                <w:tab w:val="left" w:pos="4950"/>
              </w:tabs>
              <w:spacing w:after="0"/>
              <w:ind w:left="-113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C10B3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Образовательные</w:t>
            </w:r>
            <w:proofErr w:type="spellEnd"/>
            <w:r w:rsidRPr="00C10B3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10B3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области</w:t>
            </w:r>
            <w:proofErr w:type="spellEnd"/>
            <w:r w:rsidRPr="00C10B3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10B3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программы</w:t>
            </w:r>
            <w:proofErr w:type="spellEnd"/>
          </w:p>
        </w:tc>
      </w:tr>
      <w:tr w:rsidR="003E24E1" w:rsidRPr="00CD34C0" w14:paraId="7B6011B5" w14:textId="77777777" w:rsidTr="0097624F">
        <w:trPr>
          <w:trHeight w:val="477"/>
        </w:trPr>
        <w:tc>
          <w:tcPr>
            <w:tcW w:w="421" w:type="dxa"/>
            <w:vMerge/>
          </w:tcPr>
          <w:p w14:paraId="4E6871B1" w14:textId="77777777" w:rsidR="003E24E1" w:rsidRPr="00C10B3D" w:rsidRDefault="003E24E1" w:rsidP="0097624F">
            <w:pPr>
              <w:tabs>
                <w:tab w:val="left" w:pos="4950"/>
              </w:tabs>
              <w:spacing w:after="0"/>
              <w:ind w:left="-113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17DE7D41" w14:textId="77777777" w:rsidR="003E24E1" w:rsidRPr="00C10B3D" w:rsidRDefault="003E24E1" w:rsidP="0097624F">
            <w:pPr>
              <w:tabs>
                <w:tab w:val="left" w:pos="4950"/>
              </w:tabs>
              <w:spacing w:after="0"/>
              <w:ind w:left="-113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C10B3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«</w:t>
            </w:r>
            <w:proofErr w:type="spellStart"/>
            <w:r w:rsidRPr="00C10B3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Социально-коммуникативное</w:t>
            </w:r>
            <w:proofErr w:type="spellEnd"/>
            <w:r w:rsidRPr="00C10B3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10B3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развитие</w:t>
            </w:r>
            <w:proofErr w:type="spellEnd"/>
            <w:r w:rsidRPr="00C10B3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2" w:type="dxa"/>
            <w:gridSpan w:val="4"/>
            <w:vAlign w:val="center"/>
          </w:tcPr>
          <w:p w14:paraId="4D77D3F2" w14:textId="77777777" w:rsidR="003E24E1" w:rsidRPr="00C10B3D" w:rsidRDefault="003E24E1" w:rsidP="0097624F">
            <w:pPr>
              <w:tabs>
                <w:tab w:val="left" w:pos="4950"/>
              </w:tabs>
              <w:spacing w:after="0"/>
              <w:ind w:left="-113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C10B3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«</w:t>
            </w:r>
            <w:proofErr w:type="spellStart"/>
            <w:r w:rsidRPr="00C10B3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Познавательное</w:t>
            </w:r>
            <w:proofErr w:type="spellEnd"/>
          </w:p>
          <w:p w14:paraId="090AC0A3" w14:textId="77777777" w:rsidR="003E24E1" w:rsidRPr="00C10B3D" w:rsidRDefault="003E24E1" w:rsidP="0097624F">
            <w:pPr>
              <w:tabs>
                <w:tab w:val="left" w:pos="4950"/>
              </w:tabs>
              <w:spacing w:after="0"/>
              <w:ind w:left="-113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C10B3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развитие</w:t>
            </w:r>
            <w:proofErr w:type="spellEnd"/>
            <w:r w:rsidRPr="00C10B3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4" w:type="dxa"/>
            <w:gridSpan w:val="4"/>
            <w:vAlign w:val="center"/>
          </w:tcPr>
          <w:p w14:paraId="7C8CD8E5" w14:textId="77777777" w:rsidR="003E24E1" w:rsidRPr="00C10B3D" w:rsidRDefault="003E24E1" w:rsidP="0097624F">
            <w:pPr>
              <w:tabs>
                <w:tab w:val="left" w:pos="4950"/>
              </w:tabs>
              <w:spacing w:after="0"/>
              <w:ind w:left="-113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C10B3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«</w:t>
            </w:r>
            <w:proofErr w:type="spellStart"/>
            <w:r w:rsidRPr="00C10B3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Речевое</w:t>
            </w:r>
            <w:proofErr w:type="spellEnd"/>
            <w:r w:rsidRPr="00C10B3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10B3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развитие</w:t>
            </w:r>
            <w:proofErr w:type="spellEnd"/>
            <w:r w:rsidRPr="00C10B3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701" w:type="dxa"/>
            <w:gridSpan w:val="4"/>
            <w:vAlign w:val="center"/>
          </w:tcPr>
          <w:p w14:paraId="4269C56C" w14:textId="77777777" w:rsidR="003E24E1" w:rsidRPr="00C10B3D" w:rsidRDefault="003E24E1" w:rsidP="0097624F">
            <w:pPr>
              <w:tabs>
                <w:tab w:val="left" w:pos="4950"/>
              </w:tabs>
              <w:spacing w:after="0"/>
              <w:ind w:left="-113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C10B3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«</w:t>
            </w:r>
            <w:proofErr w:type="spellStart"/>
            <w:r w:rsidRPr="00C10B3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Художественно-эстетическое</w:t>
            </w:r>
            <w:proofErr w:type="spellEnd"/>
            <w:r w:rsidRPr="00C10B3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10B3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развитие</w:t>
            </w:r>
            <w:proofErr w:type="spellEnd"/>
            <w:r w:rsidRPr="00C10B3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701" w:type="dxa"/>
            <w:gridSpan w:val="4"/>
            <w:vAlign w:val="center"/>
          </w:tcPr>
          <w:p w14:paraId="6EC7A05D" w14:textId="77777777" w:rsidR="003E24E1" w:rsidRPr="00C10B3D" w:rsidRDefault="003E24E1" w:rsidP="0097624F">
            <w:pPr>
              <w:tabs>
                <w:tab w:val="left" w:pos="4950"/>
              </w:tabs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C10B3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«</w:t>
            </w:r>
            <w:proofErr w:type="spellStart"/>
            <w:r w:rsidRPr="00C10B3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Физическое</w:t>
            </w:r>
            <w:proofErr w:type="spellEnd"/>
            <w:r w:rsidRPr="00C10B3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10B3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развитие</w:t>
            </w:r>
            <w:proofErr w:type="spellEnd"/>
            <w:r w:rsidRPr="00C10B3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»</w:t>
            </w:r>
          </w:p>
        </w:tc>
      </w:tr>
      <w:tr w:rsidR="003E24E1" w:rsidRPr="00CD34C0" w14:paraId="6194C29D" w14:textId="77777777" w:rsidTr="0097624F">
        <w:trPr>
          <w:trHeight w:val="341"/>
        </w:trPr>
        <w:tc>
          <w:tcPr>
            <w:tcW w:w="421" w:type="dxa"/>
            <w:vMerge/>
          </w:tcPr>
          <w:p w14:paraId="2F944BC2" w14:textId="77777777" w:rsidR="003E24E1" w:rsidRPr="00C10B3D" w:rsidRDefault="003E24E1" w:rsidP="0097624F">
            <w:pPr>
              <w:tabs>
                <w:tab w:val="left" w:pos="4950"/>
              </w:tabs>
              <w:spacing w:after="0"/>
              <w:ind w:left="-113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72B26D1" w14:textId="77777777" w:rsidR="003E24E1" w:rsidRPr="00C10B3D" w:rsidRDefault="003E24E1" w:rsidP="0097624F">
            <w:pPr>
              <w:tabs>
                <w:tab w:val="left" w:pos="4950"/>
              </w:tabs>
              <w:spacing w:after="0"/>
              <w:ind w:left="-113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C10B3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Нг</w:t>
            </w:r>
            <w:proofErr w:type="spellEnd"/>
          </w:p>
        </w:tc>
        <w:tc>
          <w:tcPr>
            <w:tcW w:w="992" w:type="dxa"/>
            <w:gridSpan w:val="2"/>
            <w:vAlign w:val="center"/>
          </w:tcPr>
          <w:p w14:paraId="7D7D1BDB" w14:textId="77777777" w:rsidR="003E24E1" w:rsidRPr="00C10B3D" w:rsidRDefault="003E24E1" w:rsidP="0097624F">
            <w:pPr>
              <w:tabs>
                <w:tab w:val="left" w:pos="4950"/>
              </w:tabs>
              <w:spacing w:after="0"/>
              <w:ind w:left="-113" w:right="-10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C10B3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Кг</w:t>
            </w:r>
            <w:proofErr w:type="spellEnd"/>
          </w:p>
        </w:tc>
        <w:tc>
          <w:tcPr>
            <w:tcW w:w="992" w:type="dxa"/>
            <w:gridSpan w:val="2"/>
            <w:vAlign w:val="center"/>
          </w:tcPr>
          <w:p w14:paraId="43A28B08" w14:textId="77777777" w:rsidR="003E24E1" w:rsidRPr="00C10B3D" w:rsidRDefault="003E24E1" w:rsidP="0097624F">
            <w:pPr>
              <w:tabs>
                <w:tab w:val="left" w:pos="4950"/>
              </w:tabs>
              <w:spacing w:after="0"/>
              <w:ind w:left="-113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C10B3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Нг</w:t>
            </w:r>
            <w:proofErr w:type="spellEnd"/>
          </w:p>
        </w:tc>
        <w:tc>
          <w:tcPr>
            <w:tcW w:w="850" w:type="dxa"/>
            <w:gridSpan w:val="2"/>
            <w:vAlign w:val="center"/>
          </w:tcPr>
          <w:p w14:paraId="4DBC9017" w14:textId="77777777" w:rsidR="003E24E1" w:rsidRPr="00C10B3D" w:rsidRDefault="003E24E1" w:rsidP="0097624F">
            <w:pPr>
              <w:tabs>
                <w:tab w:val="left" w:pos="4950"/>
              </w:tabs>
              <w:spacing w:after="0"/>
              <w:ind w:left="-113" w:right="-10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C10B3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Кг</w:t>
            </w:r>
            <w:proofErr w:type="spellEnd"/>
          </w:p>
        </w:tc>
        <w:tc>
          <w:tcPr>
            <w:tcW w:w="993" w:type="dxa"/>
            <w:gridSpan w:val="2"/>
            <w:vAlign w:val="center"/>
          </w:tcPr>
          <w:p w14:paraId="55F0A88F" w14:textId="77777777" w:rsidR="003E24E1" w:rsidRPr="00C10B3D" w:rsidRDefault="003E24E1" w:rsidP="0097624F">
            <w:pPr>
              <w:tabs>
                <w:tab w:val="left" w:pos="4950"/>
              </w:tabs>
              <w:spacing w:after="0"/>
              <w:ind w:left="-113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C10B3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Нг</w:t>
            </w:r>
            <w:proofErr w:type="spellEnd"/>
          </w:p>
        </w:tc>
        <w:tc>
          <w:tcPr>
            <w:tcW w:w="851" w:type="dxa"/>
            <w:gridSpan w:val="2"/>
            <w:vAlign w:val="center"/>
          </w:tcPr>
          <w:p w14:paraId="0C7F4680" w14:textId="77777777" w:rsidR="003E24E1" w:rsidRPr="00C10B3D" w:rsidRDefault="003E24E1" w:rsidP="0097624F">
            <w:pPr>
              <w:tabs>
                <w:tab w:val="left" w:pos="4950"/>
              </w:tabs>
              <w:spacing w:after="0"/>
              <w:ind w:left="-113" w:right="-10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C10B3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Кг</w:t>
            </w:r>
            <w:proofErr w:type="spellEnd"/>
          </w:p>
        </w:tc>
        <w:tc>
          <w:tcPr>
            <w:tcW w:w="850" w:type="dxa"/>
            <w:gridSpan w:val="2"/>
            <w:vAlign w:val="center"/>
          </w:tcPr>
          <w:p w14:paraId="09C05A18" w14:textId="77777777" w:rsidR="003E24E1" w:rsidRPr="00C10B3D" w:rsidRDefault="003E24E1" w:rsidP="0097624F">
            <w:pPr>
              <w:tabs>
                <w:tab w:val="left" w:pos="4950"/>
              </w:tabs>
              <w:spacing w:after="0"/>
              <w:ind w:left="-113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C10B3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Нг</w:t>
            </w:r>
            <w:proofErr w:type="spellEnd"/>
          </w:p>
        </w:tc>
        <w:tc>
          <w:tcPr>
            <w:tcW w:w="851" w:type="dxa"/>
            <w:gridSpan w:val="2"/>
            <w:vAlign w:val="center"/>
          </w:tcPr>
          <w:p w14:paraId="334D0A09" w14:textId="77777777" w:rsidR="003E24E1" w:rsidRPr="00C10B3D" w:rsidRDefault="003E24E1" w:rsidP="0097624F">
            <w:pPr>
              <w:tabs>
                <w:tab w:val="left" w:pos="495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C10B3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Кг</w:t>
            </w:r>
            <w:proofErr w:type="spellEnd"/>
          </w:p>
        </w:tc>
        <w:tc>
          <w:tcPr>
            <w:tcW w:w="850" w:type="dxa"/>
            <w:gridSpan w:val="2"/>
            <w:vAlign w:val="center"/>
          </w:tcPr>
          <w:p w14:paraId="2D86C167" w14:textId="77777777" w:rsidR="003E24E1" w:rsidRPr="00C10B3D" w:rsidRDefault="003E24E1" w:rsidP="0097624F">
            <w:pPr>
              <w:tabs>
                <w:tab w:val="left" w:pos="4950"/>
              </w:tabs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C10B3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Нг</w:t>
            </w:r>
            <w:proofErr w:type="spellEnd"/>
          </w:p>
        </w:tc>
        <w:tc>
          <w:tcPr>
            <w:tcW w:w="851" w:type="dxa"/>
            <w:gridSpan w:val="2"/>
            <w:vAlign w:val="center"/>
          </w:tcPr>
          <w:p w14:paraId="25B666DC" w14:textId="77777777" w:rsidR="003E24E1" w:rsidRPr="00C10B3D" w:rsidRDefault="003E24E1" w:rsidP="0097624F">
            <w:pPr>
              <w:tabs>
                <w:tab w:val="left" w:pos="495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C10B3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Кг</w:t>
            </w:r>
            <w:proofErr w:type="spellEnd"/>
          </w:p>
        </w:tc>
      </w:tr>
      <w:tr w:rsidR="003E24E1" w:rsidRPr="00CD34C0" w14:paraId="28B3F32C" w14:textId="77777777" w:rsidTr="0097624F">
        <w:trPr>
          <w:trHeight w:val="561"/>
        </w:trPr>
        <w:tc>
          <w:tcPr>
            <w:tcW w:w="421" w:type="dxa"/>
            <w:vMerge/>
          </w:tcPr>
          <w:p w14:paraId="22FADFD2" w14:textId="77777777" w:rsidR="003E24E1" w:rsidRPr="00C10B3D" w:rsidRDefault="003E24E1" w:rsidP="0097624F">
            <w:pPr>
              <w:tabs>
                <w:tab w:val="left" w:pos="4950"/>
              </w:tabs>
              <w:spacing w:after="0"/>
              <w:ind w:left="-113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D694C84" w14:textId="77777777" w:rsidR="003E24E1" w:rsidRPr="00C10B3D" w:rsidRDefault="003E24E1" w:rsidP="00C10B3D">
            <w:pPr>
              <w:tabs>
                <w:tab w:val="left" w:pos="4950"/>
              </w:tabs>
              <w:spacing w:before="0" w:beforeAutospacing="0" w:after="0" w:afterAutospacing="0"/>
              <w:ind w:left="-113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C10B3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Кол-во</w:t>
            </w:r>
            <w:proofErr w:type="spellEnd"/>
          </w:p>
          <w:p w14:paraId="1BA91389" w14:textId="77777777" w:rsidR="003E24E1" w:rsidRPr="00C10B3D" w:rsidRDefault="003E24E1" w:rsidP="00C10B3D">
            <w:pPr>
              <w:tabs>
                <w:tab w:val="left" w:pos="4950"/>
              </w:tabs>
              <w:spacing w:before="0" w:beforeAutospacing="0" w:after="0" w:afterAutospacing="0"/>
              <w:ind w:left="-113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C10B3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детей</w:t>
            </w:r>
            <w:proofErr w:type="spellEnd"/>
          </w:p>
        </w:tc>
        <w:tc>
          <w:tcPr>
            <w:tcW w:w="283" w:type="dxa"/>
            <w:vAlign w:val="center"/>
          </w:tcPr>
          <w:p w14:paraId="405F2F5C" w14:textId="77777777" w:rsidR="003E24E1" w:rsidRPr="00C10B3D" w:rsidRDefault="003E24E1" w:rsidP="00C10B3D">
            <w:pPr>
              <w:tabs>
                <w:tab w:val="left" w:pos="4950"/>
              </w:tabs>
              <w:spacing w:before="0" w:beforeAutospacing="0" w:after="0" w:afterAutospacing="0"/>
              <w:ind w:left="-113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C10B3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vAlign w:val="center"/>
          </w:tcPr>
          <w:p w14:paraId="1EA8A5EE" w14:textId="77777777" w:rsidR="003E24E1" w:rsidRPr="00C10B3D" w:rsidRDefault="003E24E1" w:rsidP="00C10B3D">
            <w:pPr>
              <w:tabs>
                <w:tab w:val="left" w:pos="4950"/>
              </w:tabs>
              <w:spacing w:before="0" w:beforeAutospacing="0" w:after="0" w:afterAutospacing="0"/>
              <w:ind w:left="-113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C10B3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Кол-во</w:t>
            </w:r>
            <w:proofErr w:type="spellEnd"/>
          </w:p>
          <w:p w14:paraId="46F25634" w14:textId="77777777" w:rsidR="003E24E1" w:rsidRPr="00C10B3D" w:rsidRDefault="003E24E1" w:rsidP="00C10B3D">
            <w:pPr>
              <w:tabs>
                <w:tab w:val="left" w:pos="4950"/>
              </w:tabs>
              <w:spacing w:before="0" w:beforeAutospacing="0" w:after="0" w:afterAutospacing="0"/>
              <w:ind w:left="-113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C10B3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детей</w:t>
            </w:r>
            <w:proofErr w:type="spellEnd"/>
          </w:p>
        </w:tc>
        <w:tc>
          <w:tcPr>
            <w:tcW w:w="283" w:type="dxa"/>
            <w:vAlign w:val="center"/>
          </w:tcPr>
          <w:p w14:paraId="59E1F250" w14:textId="77777777" w:rsidR="003E24E1" w:rsidRPr="00C10B3D" w:rsidRDefault="003E24E1" w:rsidP="00C10B3D">
            <w:pPr>
              <w:tabs>
                <w:tab w:val="left" w:pos="4950"/>
              </w:tabs>
              <w:spacing w:before="0" w:beforeAutospacing="0" w:after="0" w:afterAutospacing="0"/>
              <w:ind w:left="-113" w:right="-10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10B3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vAlign w:val="center"/>
          </w:tcPr>
          <w:p w14:paraId="4C19D6B5" w14:textId="77777777" w:rsidR="003E24E1" w:rsidRPr="00C10B3D" w:rsidRDefault="003E24E1" w:rsidP="00C10B3D">
            <w:pPr>
              <w:tabs>
                <w:tab w:val="left" w:pos="4950"/>
              </w:tabs>
              <w:spacing w:before="0" w:beforeAutospacing="0" w:after="0" w:afterAutospacing="0"/>
              <w:ind w:left="-113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C10B3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Кол-во</w:t>
            </w:r>
            <w:proofErr w:type="spellEnd"/>
          </w:p>
          <w:p w14:paraId="164EA9F5" w14:textId="77777777" w:rsidR="003E24E1" w:rsidRPr="00C10B3D" w:rsidRDefault="003E24E1" w:rsidP="00C10B3D">
            <w:pPr>
              <w:tabs>
                <w:tab w:val="left" w:pos="4950"/>
              </w:tabs>
              <w:spacing w:before="0" w:beforeAutospacing="0" w:after="0" w:afterAutospacing="0"/>
              <w:ind w:left="-113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C10B3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детей</w:t>
            </w:r>
            <w:proofErr w:type="spellEnd"/>
          </w:p>
        </w:tc>
        <w:tc>
          <w:tcPr>
            <w:tcW w:w="283" w:type="dxa"/>
            <w:vAlign w:val="center"/>
          </w:tcPr>
          <w:p w14:paraId="62DAEB6D" w14:textId="77777777" w:rsidR="003E24E1" w:rsidRPr="00C10B3D" w:rsidRDefault="003E24E1" w:rsidP="00C10B3D">
            <w:pPr>
              <w:tabs>
                <w:tab w:val="left" w:pos="4950"/>
              </w:tabs>
              <w:spacing w:before="0" w:beforeAutospacing="0" w:after="0" w:afterAutospacing="0"/>
              <w:ind w:left="-113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C10B3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vAlign w:val="center"/>
          </w:tcPr>
          <w:p w14:paraId="0386A31F" w14:textId="77777777" w:rsidR="003E24E1" w:rsidRPr="00C10B3D" w:rsidRDefault="003E24E1" w:rsidP="00C10B3D">
            <w:pPr>
              <w:tabs>
                <w:tab w:val="left" w:pos="4950"/>
              </w:tabs>
              <w:spacing w:before="0" w:beforeAutospacing="0" w:after="0" w:afterAutospacing="0"/>
              <w:ind w:left="-113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C10B3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Кол-во</w:t>
            </w:r>
            <w:proofErr w:type="spellEnd"/>
          </w:p>
          <w:p w14:paraId="5F2C8CAA" w14:textId="77777777" w:rsidR="003E24E1" w:rsidRPr="00C10B3D" w:rsidRDefault="003E24E1" w:rsidP="00C10B3D">
            <w:pPr>
              <w:tabs>
                <w:tab w:val="left" w:pos="4950"/>
              </w:tabs>
              <w:spacing w:before="0" w:beforeAutospacing="0" w:after="0" w:afterAutospacing="0"/>
              <w:ind w:left="-113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C10B3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детей</w:t>
            </w:r>
            <w:proofErr w:type="spellEnd"/>
          </w:p>
        </w:tc>
        <w:tc>
          <w:tcPr>
            <w:tcW w:w="283" w:type="dxa"/>
            <w:vAlign w:val="center"/>
          </w:tcPr>
          <w:p w14:paraId="4B1D3CA2" w14:textId="77777777" w:rsidR="003E24E1" w:rsidRPr="00C10B3D" w:rsidRDefault="003E24E1" w:rsidP="00C10B3D">
            <w:pPr>
              <w:tabs>
                <w:tab w:val="left" w:pos="4950"/>
              </w:tabs>
              <w:spacing w:before="0" w:beforeAutospacing="0" w:after="0" w:afterAutospacing="0"/>
              <w:ind w:left="-113" w:right="-10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10B3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vAlign w:val="center"/>
          </w:tcPr>
          <w:p w14:paraId="3BABFBC0" w14:textId="77777777" w:rsidR="003E24E1" w:rsidRPr="00C10B3D" w:rsidRDefault="003E24E1" w:rsidP="00C10B3D">
            <w:pPr>
              <w:tabs>
                <w:tab w:val="left" w:pos="4950"/>
              </w:tabs>
              <w:spacing w:before="0" w:beforeAutospacing="0" w:after="0" w:afterAutospacing="0"/>
              <w:ind w:left="-113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C10B3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Кол-во</w:t>
            </w:r>
            <w:proofErr w:type="spellEnd"/>
          </w:p>
          <w:p w14:paraId="4FE5D9FA" w14:textId="77777777" w:rsidR="003E24E1" w:rsidRPr="00C10B3D" w:rsidRDefault="003E24E1" w:rsidP="00C10B3D">
            <w:pPr>
              <w:tabs>
                <w:tab w:val="left" w:pos="4950"/>
              </w:tabs>
              <w:spacing w:before="0" w:beforeAutospacing="0" w:after="0" w:afterAutospacing="0"/>
              <w:ind w:left="-113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C10B3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детей</w:t>
            </w:r>
            <w:proofErr w:type="spellEnd"/>
          </w:p>
        </w:tc>
        <w:tc>
          <w:tcPr>
            <w:tcW w:w="284" w:type="dxa"/>
            <w:vAlign w:val="center"/>
          </w:tcPr>
          <w:p w14:paraId="3FE834DF" w14:textId="77777777" w:rsidR="003E24E1" w:rsidRPr="00C10B3D" w:rsidRDefault="003E24E1" w:rsidP="00C10B3D">
            <w:pPr>
              <w:tabs>
                <w:tab w:val="left" w:pos="4950"/>
              </w:tabs>
              <w:spacing w:before="0" w:beforeAutospacing="0" w:after="0" w:afterAutospacing="0"/>
              <w:ind w:left="-113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C10B3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vAlign w:val="center"/>
          </w:tcPr>
          <w:p w14:paraId="4A411BD0" w14:textId="77777777" w:rsidR="003E24E1" w:rsidRPr="00C10B3D" w:rsidRDefault="003E24E1" w:rsidP="00C10B3D">
            <w:pPr>
              <w:tabs>
                <w:tab w:val="left" w:pos="4950"/>
              </w:tabs>
              <w:spacing w:before="0" w:beforeAutospacing="0" w:after="0" w:afterAutospacing="0"/>
              <w:ind w:left="-113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C10B3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Кол-во</w:t>
            </w:r>
            <w:proofErr w:type="spellEnd"/>
          </w:p>
          <w:p w14:paraId="3ED4DB5F" w14:textId="77777777" w:rsidR="003E24E1" w:rsidRPr="00C10B3D" w:rsidRDefault="003E24E1" w:rsidP="00C10B3D">
            <w:pPr>
              <w:tabs>
                <w:tab w:val="left" w:pos="4950"/>
              </w:tabs>
              <w:spacing w:before="0" w:beforeAutospacing="0" w:after="0" w:afterAutospacing="0"/>
              <w:ind w:left="-113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C10B3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детей</w:t>
            </w:r>
            <w:proofErr w:type="spellEnd"/>
          </w:p>
        </w:tc>
        <w:tc>
          <w:tcPr>
            <w:tcW w:w="284" w:type="dxa"/>
            <w:vAlign w:val="center"/>
          </w:tcPr>
          <w:p w14:paraId="06F09911" w14:textId="77777777" w:rsidR="003E24E1" w:rsidRPr="00C10B3D" w:rsidRDefault="003E24E1" w:rsidP="00C10B3D">
            <w:pPr>
              <w:tabs>
                <w:tab w:val="left" w:pos="4950"/>
              </w:tabs>
              <w:spacing w:before="0" w:beforeAutospacing="0" w:after="0" w:afterAutospacing="0"/>
              <w:ind w:left="-113" w:right="-10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10B3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vAlign w:val="center"/>
          </w:tcPr>
          <w:p w14:paraId="572CD493" w14:textId="77777777" w:rsidR="003E24E1" w:rsidRPr="00C10B3D" w:rsidRDefault="003E24E1" w:rsidP="00C10B3D">
            <w:pPr>
              <w:tabs>
                <w:tab w:val="left" w:pos="4950"/>
              </w:tabs>
              <w:spacing w:before="0" w:beforeAutospacing="0" w:after="0" w:afterAutospacing="0"/>
              <w:ind w:left="-113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C10B3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Кол-во</w:t>
            </w:r>
            <w:proofErr w:type="spellEnd"/>
          </w:p>
          <w:p w14:paraId="6DE3FC77" w14:textId="77777777" w:rsidR="003E24E1" w:rsidRPr="00C10B3D" w:rsidRDefault="003E24E1" w:rsidP="00C10B3D">
            <w:pPr>
              <w:tabs>
                <w:tab w:val="left" w:pos="4950"/>
              </w:tabs>
              <w:spacing w:before="0" w:beforeAutospacing="0" w:after="0" w:afterAutospacing="0"/>
              <w:ind w:left="-113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C10B3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детей</w:t>
            </w:r>
            <w:proofErr w:type="spellEnd"/>
          </w:p>
        </w:tc>
        <w:tc>
          <w:tcPr>
            <w:tcW w:w="283" w:type="dxa"/>
            <w:vAlign w:val="center"/>
          </w:tcPr>
          <w:p w14:paraId="5E59651A" w14:textId="77777777" w:rsidR="003E24E1" w:rsidRPr="00C10B3D" w:rsidRDefault="003E24E1" w:rsidP="00C10B3D">
            <w:pPr>
              <w:tabs>
                <w:tab w:val="left" w:pos="4950"/>
              </w:tabs>
              <w:spacing w:before="0" w:beforeAutospacing="0" w:after="0" w:afterAutospacing="0"/>
              <w:ind w:left="-113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C10B3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vAlign w:val="center"/>
          </w:tcPr>
          <w:p w14:paraId="26888AA9" w14:textId="77777777" w:rsidR="003E24E1" w:rsidRPr="00C10B3D" w:rsidRDefault="003E24E1" w:rsidP="00C10B3D">
            <w:pPr>
              <w:tabs>
                <w:tab w:val="left" w:pos="4950"/>
              </w:tabs>
              <w:spacing w:before="0" w:beforeAutospacing="0" w:after="0" w:afterAutospacing="0"/>
              <w:ind w:left="-108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C10B3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Кол-во</w:t>
            </w:r>
            <w:proofErr w:type="spellEnd"/>
          </w:p>
          <w:p w14:paraId="5F3C44AB" w14:textId="77777777" w:rsidR="003E24E1" w:rsidRPr="00C10B3D" w:rsidRDefault="003E24E1" w:rsidP="00C10B3D">
            <w:pPr>
              <w:tabs>
                <w:tab w:val="left" w:pos="4950"/>
              </w:tabs>
              <w:spacing w:before="0" w:beforeAutospacing="0" w:after="0" w:afterAutospacing="0"/>
              <w:ind w:left="-108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C10B3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детей</w:t>
            </w:r>
            <w:proofErr w:type="spellEnd"/>
          </w:p>
        </w:tc>
        <w:tc>
          <w:tcPr>
            <w:tcW w:w="284" w:type="dxa"/>
            <w:vAlign w:val="center"/>
          </w:tcPr>
          <w:p w14:paraId="262334B5" w14:textId="77777777" w:rsidR="003E24E1" w:rsidRPr="00C10B3D" w:rsidRDefault="003E24E1" w:rsidP="00C10B3D">
            <w:pPr>
              <w:tabs>
                <w:tab w:val="left" w:pos="4950"/>
              </w:tabs>
              <w:spacing w:before="0" w:beforeAutospacing="0" w:after="0" w:afterAutospacing="0"/>
              <w:ind w:left="-108" w:right="-10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10B3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vAlign w:val="center"/>
          </w:tcPr>
          <w:p w14:paraId="2FA9BC67" w14:textId="77777777" w:rsidR="003E24E1" w:rsidRPr="00C10B3D" w:rsidRDefault="003E24E1" w:rsidP="00C10B3D">
            <w:pPr>
              <w:tabs>
                <w:tab w:val="left" w:pos="4950"/>
              </w:tabs>
              <w:spacing w:before="0" w:beforeAutospacing="0" w:after="0" w:afterAutospacing="0"/>
              <w:ind w:left="-108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C10B3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Кол-во</w:t>
            </w:r>
            <w:proofErr w:type="spellEnd"/>
          </w:p>
          <w:p w14:paraId="1DAD7B2F" w14:textId="77777777" w:rsidR="003E24E1" w:rsidRPr="00C10B3D" w:rsidRDefault="003E24E1" w:rsidP="00C10B3D">
            <w:pPr>
              <w:tabs>
                <w:tab w:val="left" w:pos="4950"/>
              </w:tabs>
              <w:spacing w:before="0" w:beforeAutospacing="0" w:after="0" w:afterAutospacing="0"/>
              <w:ind w:left="-108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C10B3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детей</w:t>
            </w:r>
            <w:proofErr w:type="spellEnd"/>
          </w:p>
        </w:tc>
        <w:tc>
          <w:tcPr>
            <w:tcW w:w="283" w:type="dxa"/>
            <w:vAlign w:val="center"/>
          </w:tcPr>
          <w:p w14:paraId="235B83A8" w14:textId="77777777" w:rsidR="003E24E1" w:rsidRPr="00C10B3D" w:rsidRDefault="003E24E1" w:rsidP="00C10B3D">
            <w:pPr>
              <w:tabs>
                <w:tab w:val="left" w:pos="495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C10B3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vAlign w:val="center"/>
          </w:tcPr>
          <w:p w14:paraId="08D685BF" w14:textId="77777777" w:rsidR="003E24E1" w:rsidRPr="00C10B3D" w:rsidRDefault="003E24E1" w:rsidP="00C10B3D">
            <w:pPr>
              <w:tabs>
                <w:tab w:val="left" w:pos="4950"/>
              </w:tabs>
              <w:spacing w:before="0" w:beforeAutospacing="0" w:after="0" w:afterAutospacing="0"/>
              <w:ind w:left="-108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C10B3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Кол-во</w:t>
            </w:r>
            <w:proofErr w:type="spellEnd"/>
            <w:r w:rsidRPr="00C10B3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10B3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детей</w:t>
            </w:r>
            <w:proofErr w:type="spellEnd"/>
          </w:p>
        </w:tc>
        <w:tc>
          <w:tcPr>
            <w:tcW w:w="284" w:type="dxa"/>
            <w:vAlign w:val="center"/>
          </w:tcPr>
          <w:p w14:paraId="28D5AF54" w14:textId="77777777" w:rsidR="003E24E1" w:rsidRPr="00C10B3D" w:rsidRDefault="003E24E1" w:rsidP="00C10B3D">
            <w:pPr>
              <w:tabs>
                <w:tab w:val="left" w:pos="4950"/>
              </w:tabs>
              <w:spacing w:before="0" w:beforeAutospacing="0" w:after="0" w:afterAutospacing="0"/>
              <w:ind w:left="-7" w:right="-10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10B3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</w:tr>
      <w:tr w:rsidR="003E24E1" w:rsidRPr="00CD34C0" w14:paraId="04AEC56D" w14:textId="77777777" w:rsidTr="0097624F">
        <w:trPr>
          <w:cantSplit/>
          <w:trHeight w:val="412"/>
        </w:trPr>
        <w:tc>
          <w:tcPr>
            <w:tcW w:w="421" w:type="dxa"/>
            <w:textDirection w:val="btLr"/>
            <w:vAlign w:val="center"/>
          </w:tcPr>
          <w:p w14:paraId="1A84A7AB" w14:textId="77777777" w:rsidR="003E24E1" w:rsidRPr="00C10B3D" w:rsidRDefault="003E24E1" w:rsidP="0097624F">
            <w:pPr>
              <w:tabs>
                <w:tab w:val="left" w:pos="4950"/>
              </w:tabs>
              <w:spacing w:after="0"/>
              <w:ind w:left="113" w:right="-108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C10B3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lastRenderedPageBreak/>
              <w:t>В</w:t>
            </w:r>
          </w:p>
        </w:tc>
        <w:tc>
          <w:tcPr>
            <w:tcW w:w="709" w:type="dxa"/>
            <w:vAlign w:val="center"/>
          </w:tcPr>
          <w:p w14:paraId="6E2105F0" w14:textId="3B418592" w:rsidR="003E24E1" w:rsidRPr="00C10B3D" w:rsidRDefault="00C10B3D" w:rsidP="0097624F">
            <w:pPr>
              <w:tabs>
                <w:tab w:val="left" w:pos="4950"/>
              </w:tabs>
              <w:spacing w:after="0"/>
              <w:ind w:left="-129" w:right="-107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283" w:type="dxa"/>
            <w:vAlign w:val="center"/>
          </w:tcPr>
          <w:p w14:paraId="03EDB895" w14:textId="77031036" w:rsidR="003E24E1" w:rsidRPr="00C10B3D" w:rsidRDefault="00C10B3D" w:rsidP="0097624F">
            <w:pPr>
              <w:tabs>
                <w:tab w:val="left" w:pos="4950"/>
              </w:tabs>
              <w:spacing w:after="0"/>
              <w:ind w:left="-129" w:right="-107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709" w:type="dxa"/>
            <w:vAlign w:val="center"/>
          </w:tcPr>
          <w:p w14:paraId="51CEF149" w14:textId="3196DB88" w:rsidR="003E24E1" w:rsidRPr="00C10B3D" w:rsidRDefault="00C10B3D" w:rsidP="0097624F">
            <w:pPr>
              <w:tabs>
                <w:tab w:val="left" w:pos="4950"/>
              </w:tabs>
              <w:spacing w:after="0"/>
              <w:ind w:left="-129" w:right="-107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283" w:type="dxa"/>
            <w:vAlign w:val="center"/>
          </w:tcPr>
          <w:p w14:paraId="0B0B7077" w14:textId="33F3E7A0" w:rsidR="003E24E1" w:rsidRPr="00C10B3D" w:rsidRDefault="00C10B3D" w:rsidP="0097624F">
            <w:pPr>
              <w:tabs>
                <w:tab w:val="left" w:pos="4950"/>
              </w:tabs>
              <w:spacing w:after="0"/>
              <w:ind w:left="-129" w:right="-10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</w:pPr>
            <w:r w:rsidRPr="00C10B3D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29</w:t>
            </w:r>
          </w:p>
        </w:tc>
        <w:tc>
          <w:tcPr>
            <w:tcW w:w="709" w:type="dxa"/>
            <w:vAlign w:val="center"/>
          </w:tcPr>
          <w:p w14:paraId="50E62AC5" w14:textId="432E94D6" w:rsidR="003E24E1" w:rsidRPr="00C10B3D" w:rsidRDefault="00C10B3D" w:rsidP="0097624F">
            <w:pPr>
              <w:tabs>
                <w:tab w:val="left" w:pos="4950"/>
              </w:tabs>
              <w:spacing w:after="0"/>
              <w:ind w:left="-129" w:right="-107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283" w:type="dxa"/>
            <w:vAlign w:val="center"/>
          </w:tcPr>
          <w:p w14:paraId="2903A17B" w14:textId="5455D474" w:rsidR="003E24E1" w:rsidRPr="00C10B3D" w:rsidRDefault="00C10B3D" w:rsidP="0097624F">
            <w:pPr>
              <w:tabs>
                <w:tab w:val="left" w:pos="4950"/>
              </w:tabs>
              <w:spacing w:after="0"/>
              <w:ind w:left="-129" w:right="-107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67" w:type="dxa"/>
            <w:vAlign w:val="center"/>
          </w:tcPr>
          <w:p w14:paraId="0B56C454" w14:textId="44D32E24" w:rsidR="003E24E1" w:rsidRPr="00C10B3D" w:rsidRDefault="00C10B3D" w:rsidP="0097624F">
            <w:pPr>
              <w:tabs>
                <w:tab w:val="left" w:pos="4950"/>
              </w:tabs>
              <w:spacing w:after="0"/>
              <w:ind w:left="-129" w:right="-107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  <w:t>39</w:t>
            </w:r>
          </w:p>
        </w:tc>
        <w:tc>
          <w:tcPr>
            <w:tcW w:w="283" w:type="dxa"/>
            <w:vAlign w:val="center"/>
          </w:tcPr>
          <w:p w14:paraId="1AB6796C" w14:textId="77777777" w:rsidR="003E24E1" w:rsidRPr="00C10B3D" w:rsidRDefault="003E24E1" w:rsidP="0097624F">
            <w:pPr>
              <w:tabs>
                <w:tab w:val="left" w:pos="4950"/>
              </w:tabs>
              <w:spacing w:after="0"/>
              <w:ind w:left="-129" w:right="-10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10B3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09" w:type="dxa"/>
            <w:vAlign w:val="center"/>
          </w:tcPr>
          <w:p w14:paraId="655CF2D5" w14:textId="369C9091" w:rsidR="003E24E1" w:rsidRPr="00C10B3D" w:rsidRDefault="00C10B3D" w:rsidP="0097624F">
            <w:pPr>
              <w:tabs>
                <w:tab w:val="left" w:pos="4950"/>
              </w:tabs>
              <w:spacing w:after="0"/>
              <w:ind w:left="-129" w:right="-107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284" w:type="dxa"/>
            <w:vAlign w:val="center"/>
          </w:tcPr>
          <w:p w14:paraId="39DCC3F9" w14:textId="081E0D1C" w:rsidR="003E24E1" w:rsidRPr="00C10B3D" w:rsidRDefault="00C10B3D" w:rsidP="0097624F">
            <w:pPr>
              <w:tabs>
                <w:tab w:val="left" w:pos="4950"/>
              </w:tabs>
              <w:spacing w:after="0"/>
              <w:ind w:left="-129" w:right="-107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567" w:type="dxa"/>
            <w:vAlign w:val="center"/>
          </w:tcPr>
          <w:p w14:paraId="65570531" w14:textId="362184D6" w:rsidR="003E24E1" w:rsidRPr="00C10B3D" w:rsidRDefault="00C10B3D" w:rsidP="0097624F">
            <w:pPr>
              <w:tabs>
                <w:tab w:val="left" w:pos="4950"/>
              </w:tabs>
              <w:spacing w:after="0"/>
              <w:ind w:left="-129" w:right="-107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284" w:type="dxa"/>
            <w:vAlign w:val="center"/>
          </w:tcPr>
          <w:p w14:paraId="566F0B8E" w14:textId="63186AD6" w:rsidR="003E24E1" w:rsidRPr="00C10B3D" w:rsidRDefault="00C10B3D" w:rsidP="0097624F">
            <w:pPr>
              <w:tabs>
                <w:tab w:val="left" w:pos="4950"/>
              </w:tabs>
              <w:spacing w:after="0"/>
              <w:ind w:left="-129" w:right="-10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</w:pPr>
            <w:r w:rsidRPr="00C10B3D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21</w:t>
            </w:r>
          </w:p>
        </w:tc>
        <w:tc>
          <w:tcPr>
            <w:tcW w:w="567" w:type="dxa"/>
            <w:vAlign w:val="center"/>
          </w:tcPr>
          <w:p w14:paraId="7D1B2FDB" w14:textId="32574CC4" w:rsidR="003E24E1" w:rsidRPr="00C10B3D" w:rsidRDefault="00C10B3D" w:rsidP="0097624F">
            <w:pPr>
              <w:tabs>
                <w:tab w:val="left" w:pos="4950"/>
              </w:tabs>
              <w:spacing w:after="0"/>
              <w:ind w:left="-129" w:right="-107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283" w:type="dxa"/>
            <w:vAlign w:val="center"/>
          </w:tcPr>
          <w:p w14:paraId="1707ECA2" w14:textId="695151E2" w:rsidR="003E24E1" w:rsidRPr="00C10B3D" w:rsidRDefault="00C10B3D" w:rsidP="0097624F">
            <w:pPr>
              <w:tabs>
                <w:tab w:val="left" w:pos="4950"/>
              </w:tabs>
              <w:spacing w:after="0"/>
              <w:ind w:left="-129" w:right="-107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567" w:type="dxa"/>
            <w:vAlign w:val="center"/>
          </w:tcPr>
          <w:p w14:paraId="260DB0EF" w14:textId="44352D4E" w:rsidR="003E24E1" w:rsidRPr="00C10B3D" w:rsidRDefault="00C10B3D" w:rsidP="0097624F">
            <w:pPr>
              <w:tabs>
                <w:tab w:val="left" w:pos="4950"/>
              </w:tabs>
              <w:spacing w:after="0"/>
              <w:ind w:left="-129" w:right="-107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284" w:type="dxa"/>
            <w:vAlign w:val="center"/>
          </w:tcPr>
          <w:p w14:paraId="76498F7F" w14:textId="4D3F6553" w:rsidR="003E24E1" w:rsidRPr="00C10B3D" w:rsidRDefault="00C10B3D" w:rsidP="0097624F">
            <w:pPr>
              <w:tabs>
                <w:tab w:val="left" w:pos="4950"/>
              </w:tabs>
              <w:spacing w:after="0"/>
              <w:ind w:left="-129" w:right="-10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</w:pPr>
            <w:r w:rsidRPr="00C10B3D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39</w:t>
            </w:r>
          </w:p>
        </w:tc>
        <w:tc>
          <w:tcPr>
            <w:tcW w:w="567" w:type="dxa"/>
            <w:vAlign w:val="center"/>
          </w:tcPr>
          <w:p w14:paraId="7F12F0B2" w14:textId="17DC94DF" w:rsidR="003E24E1" w:rsidRPr="00C10B3D" w:rsidRDefault="00C10B3D" w:rsidP="0097624F">
            <w:pPr>
              <w:tabs>
                <w:tab w:val="left" w:pos="4950"/>
              </w:tabs>
              <w:spacing w:after="0"/>
              <w:ind w:left="-129" w:right="-107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283" w:type="dxa"/>
            <w:vAlign w:val="center"/>
          </w:tcPr>
          <w:p w14:paraId="14A8DCB8" w14:textId="77777777" w:rsidR="003E24E1" w:rsidRPr="00C10B3D" w:rsidRDefault="003E24E1" w:rsidP="0097624F">
            <w:pPr>
              <w:tabs>
                <w:tab w:val="left" w:pos="4950"/>
              </w:tabs>
              <w:spacing w:after="0"/>
              <w:ind w:left="-129" w:right="-107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C10B3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vAlign w:val="center"/>
          </w:tcPr>
          <w:p w14:paraId="2D2842A8" w14:textId="64DBC4AF" w:rsidR="003E24E1" w:rsidRPr="00C10B3D" w:rsidRDefault="00C10B3D" w:rsidP="0097624F">
            <w:pPr>
              <w:tabs>
                <w:tab w:val="left" w:pos="4950"/>
              </w:tabs>
              <w:spacing w:after="0"/>
              <w:ind w:left="-129" w:right="-107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284" w:type="dxa"/>
            <w:vAlign w:val="center"/>
          </w:tcPr>
          <w:p w14:paraId="7C91E944" w14:textId="75D3CBF7" w:rsidR="003E24E1" w:rsidRPr="00C10B3D" w:rsidRDefault="003E24E1" w:rsidP="0097624F">
            <w:pPr>
              <w:tabs>
                <w:tab w:val="left" w:pos="4950"/>
              </w:tabs>
              <w:spacing w:after="0"/>
              <w:ind w:left="-129" w:right="-10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</w:pPr>
            <w:r w:rsidRPr="00C10B3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  <w:r w:rsidR="00C10B3D" w:rsidRPr="00C10B3D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3</w:t>
            </w:r>
          </w:p>
        </w:tc>
      </w:tr>
      <w:tr w:rsidR="003E24E1" w:rsidRPr="00CD34C0" w14:paraId="00040DC5" w14:textId="77777777" w:rsidTr="0097624F">
        <w:trPr>
          <w:cantSplit/>
          <w:trHeight w:val="432"/>
        </w:trPr>
        <w:tc>
          <w:tcPr>
            <w:tcW w:w="421" w:type="dxa"/>
            <w:textDirection w:val="btLr"/>
            <w:vAlign w:val="center"/>
          </w:tcPr>
          <w:p w14:paraId="3FD8937B" w14:textId="77777777" w:rsidR="003E24E1" w:rsidRPr="00C10B3D" w:rsidRDefault="003E24E1" w:rsidP="0097624F">
            <w:pPr>
              <w:tabs>
                <w:tab w:val="left" w:pos="4950"/>
              </w:tabs>
              <w:spacing w:after="0"/>
              <w:ind w:left="113" w:right="113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C10B3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709" w:type="dxa"/>
            <w:vAlign w:val="center"/>
          </w:tcPr>
          <w:p w14:paraId="729EA7F4" w14:textId="29828C58" w:rsidR="003E24E1" w:rsidRPr="00C10B3D" w:rsidRDefault="00C10B3D" w:rsidP="0097624F">
            <w:pPr>
              <w:tabs>
                <w:tab w:val="left" w:pos="4950"/>
              </w:tabs>
              <w:spacing w:after="0"/>
              <w:ind w:left="-129" w:right="-107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  <w:t>22</w:t>
            </w:r>
          </w:p>
        </w:tc>
        <w:tc>
          <w:tcPr>
            <w:tcW w:w="283" w:type="dxa"/>
            <w:vAlign w:val="center"/>
          </w:tcPr>
          <w:p w14:paraId="4B9E266A" w14:textId="560B38A9" w:rsidR="003E24E1" w:rsidRPr="00C10B3D" w:rsidRDefault="00C10B3D" w:rsidP="0097624F">
            <w:pPr>
              <w:tabs>
                <w:tab w:val="left" w:pos="4950"/>
              </w:tabs>
              <w:spacing w:after="0"/>
              <w:ind w:left="-129" w:right="-107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  <w:t>58</w:t>
            </w:r>
          </w:p>
        </w:tc>
        <w:tc>
          <w:tcPr>
            <w:tcW w:w="709" w:type="dxa"/>
            <w:vAlign w:val="center"/>
          </w:tcPr>
          <w:p w14:paraId="0D348435" w14:textId="4310D1BA" w:rsidR="003E24E1" w:rsidRPr="00C10B3D" w:rsidRDefault="003E24E1" w:rsidP="0097624F">
            <w:pPr>
              <w:tabs>
                <w:tab w:val="left" w:pos="4950"/>
              </w:tabs>
              <w:spacing w:after="0"/>
              <w:ind w:left="-129" w:right="-107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</w:pPr>
            <w:r w:rsidRPr="00C10B3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</w:t>
            </w:r>
            <w:r w:rsidR="00C10B3D"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283" w:type="dxa"/>
            <w:vAlign w:val="center"/>
          </w:tcPr>
          <w:p w14:paraId="32C0949C" w14:textId="5DDBE8A0" w:rsidR="003E24E1" w:rsidRPr="00C10B3D" w:rsidRDefault="00C10B3D" w:rsidP="0097624F">
            <w:pPr>
              <w:tabs>
                <w:tab w:val="left" w:pos="4950"/>
              </w:tabs>
              <w:spacing w:after="0"/>
              <w:ind w:left="-129" w:right="-10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</w:pPr>
            <w:r w:rsidRPr="00C10B3D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66</w:t>
            </w:r>
          </w:p>
        </w:tc>
        <w:tc>
          <w:tcPr>
            <w:tcW w:w="709" w:type="dxa"/>
            <w:vAlign w:val="center"/>
          </w:tcPr>
          <w:p w14:paraId="2111F6B8" w14:textId="1DEDB023" w:rsidR="003E24E1" w:rsidRPr="00C10B3D" w:rsidRDefault="00C10B3D" w:rsidP="0097624F">
            <w:pPr>
              <w:tabs>
                <w:tab w:val="left" w:pos="4950"/>
              </w:tabs>
              <w:spacing w:after="0"/>
              <w:ind w:left="-129" w:right="-107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  <w:t>21</w:t>
            </w:r>
          </w:p>
        </w:tc>
        <w:tc>
          <w:tcPr>
            <w:tcW w:w="283" w:type="dxa"/>
            <w:vAlign w:val="center"/>
          </w:tcPr>
          <w:p w14:paraId="4932C6B6" w14:textId="7D8C681A" w:rsidR="003E24E1" w:rsidRPr="00C10B3D" w:rsidRDefault="00C10B3D" w:rsidP="0097624F">
            <w:pPr>
              <w:tabs>
                <w:tab w:val="left" w:pos="4950"/>
              </w:tabs>
              <w:spacing w:after="0"/>
              <w:ind w:left="-129" w:right="-107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  <w:t>55</w:t>
            </w:r>
          </w:p>
        </w:tc>
        <w:tc>
          <w:tcPr>
            <w:tcW w:w="567" w:type="dxa"/>
            <w:vAlign w:val="center"/>
          </w:tcPr>
          <w:p w14:paraId="3BFE141A" w14:textId="7C9F60A0" w:rsidR="003E24E1" w:rsidRPr="00C10B3D" w:rsidRDefault="00C10B3D" w:rsidP="0097624F">
            <w:pPr>
              <w:tabs>
                <w:tab w:val="left" w:pos="4950"/>
              </w:tabs>
              <w:spacing w:after="0"/>
              <w:ind w:left="-129" w:right="-107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283" w:type="dxa"/>
            <w:vAlign w:val="center"/>
          </w:tcPr>
          <w:p w14:paraId="1D55F713" w14:textId="16F53159" w:rsidR="003E24E1" w:rsidRPr="00C10B3D" w:rsidRDefault="00C10B3D" w:rsidP="0097624F">
            <w:pPr>
              <w:tabs>
                <w:tab w:val="left" w:pos="4950"/>
              </w:tabs>
              <w:spacing w:after="0"/>
              <w:ind w:left="-129" w:right="-10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</w:pPr>
            <w:r w:rsidRPr="00C10B3D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50</w:t>
            </w:r>
          </w:p>
        </w:tc>
        <w:tc>
          <w:tcPr>
            <w:tcW w:w="709" w:type="dxa"/>
            <w:vAlign w:val="center"/>
          </w:tcPr>
          <w:p w14:paraId="05F44E46" w14:textId="593E74E6" w:rsidR="003E24E1" w:rsidRPr="00C10B3D" w:rsidRDefault="00C10B3D" w:rsidP="0097624F">
            <w:pPr>
              <w:tabs>
                <w:tab w:val="left" w:pos="4950"/>
              </w:tabs>
              <w:spacing w:after="0"/>
              <w:ind w:left="-129" w:right="-107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  <w:t>18</w:t>
            </w:r>
          </w:p>
        </w:tc>
        <w:tc>
          <w:tcPr>
            <w:tcW w:w="284" w:type="dxa"/>
            <w:vAlign w:val="center"/>
          </w:tcPr>
          <w:p w14:paraId="086B9A04" w14:textId="13C46C3C" w:rsidR="003E24E1" w:rsidRPr="00C10B3D" w:rsidRDefault="00C10B3D" w:rsidP="0097624F">
            <w:pPr>
              <w:tabs>
                <w:tab w:val="left" w:pos="4950"/>
              </w:tabs>
              <w:spacing w:after="0"/>
              <w:ind w:left="-129" w:right="-107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  <w:t>47</w:t>
            </w:r>
          </w:p>
        </w:tc>
        <w:tc>
          <w:tcPr>
            <w:tcW w:w="567" w:type="dxa"/>
            <w:vAlign w:val="center"/>
          </w:tcPr>
          <w:p w14:paraId="230042FA" w14:textId="045CBF30" w:rsidR="003E24E1" w:rsidRPr="00C10B3D" w:rsidRDefault="00C10B3D" w:rsidP="0097624F">
            <w:pPr>
              <w:tabs>
                <w:tab w:val="left" w:pos="4950"/>
              </w:tabs>
              <w:spacing w:after="0"/>
              <w:ind w:left="-129" w:right="-107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  <w:t>24</w:t>
            </w:r>
          </w:p>
        </w:tc>
        <w:tc>
          <w:tcPr>
            <w:tcW w:w="284" w:type="dxa"/>
            <w:vAlign w:val="center"/>
          </w:tcPr>
          <w:p w14:paraId="5C163B26" w14:textId="6ED19532" w:rsidR="003E24E1" w:rsidRPr="00C10B3D" w:rsidRDefault="00C10B3D" w:rsidP="0097624F">
            <w:pPr>
              <w:tabs>
                <w:tab w:val="left" w:pos="4950"/>
              </w:tabs>
              <w:spacing w:after="0"/>
              <w:ind w:left="-129" w:right="-10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</w:pPr>
            <w:r w:rsidRPr="00C10B3D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63</w:t>
            </w:r>
          </w:p>
        </w:tc>
        <w:tc>
          <w:tcPr>
            <w:tcW w:w="567" w:type="dxa"/>
            <w:vAlign w:val="center"/>
          </w:tcPr>
          <w:p w14:paraId="5BE801D6" w14:textId="0977D835" w:rsidR="003E24E1" w:rsidRPr="00C10B3D" w:rsidRDefault="00C10B3D" w:rsidP="0097624F">
            <w:pPr>
              <w:tabs>
                <w:tab w:val="left" w:pos="4950"/>
              </w:tabs>
              <w:spacing w:after="0"/>
              <w:ind w:left="-129" w:right="-107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  <w:t>27</w:t>
            </w:r>
          </w:p>
        </w:tc>
        <w:tc>
          <w:tcPr>
            <w:tcW w:w="283" w:type="dxa"/>
            <w:vAlign w:val="center"/>
          </w:tcPr>
          <w:p w14:paraId="6E9B5132" w14:textId="137D847E" w:rsidR="003E24E1" w:rsidRPr="00C10B3D" w:rsidRDefault="00C10B3D" w:rsidP="0097624F">
            <w:pPr>
              <w:tabs>
                <w:tab w:val="left" w:pos="4950"/>
              </w:tabs>
              <w:spacing w:after="0"/>
              <w:ind w:left="-129" w:right="-107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  <w:t>71</w:t>
            </w:r>
          </w:p>
        </w:tc>
        <w:tc>
          <w:tcPr>
            <w:tcW w:w="567" w:type="dxa"/>
            <w:vAlign w:val="center"/>
          </w:tcPr>
          <w:p w14:paraId="5786DEED" w14:textId="58CAA835" w:rsidR="003E24E1" w:rsidRPr="00C10B3D" w:rsidRDefault="00C10B3D" w:rsidP="0097624F">
            <w:pPr>
              <w:tabs>
                <w:tab w:val="left" w:pos="4950"/>
              </w:tabs>
              <w:spacing w:after="0"/>
              <w:ind w:left="-129" w:right="-107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284" w:type="dxa"/>
            <w:vAlign w:val="center"/>
          </w:tcPr>
          <w:p w14:paraId="6C231C5C" w14:textId="3D954B38" w:rsidR="003E24E1" w:rsidRPr="00C10B3D" w:rsidRDefault="00C10B3D" w:rsidP="0097624F">
            <w:pPr>
              <w:tabs>
                <w:tab w:val="left" w:pos="4950"/>
              </w:tabs>
              <w:spacing w:after="0"/>
              <w:ind w:left="-129" w:right="-10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</w:pPr>
            <w:r w:rsidRPr="00C10B3D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53</w:t>
            </w:r>
          </w:p>
        </w:tc>
        <w:tc>
          <w:tcPr>
            <w:tcW w:w="567" w:type="dxa"/>
            <w:vAlign w:val="center"/>
          </w:tcPr>
          <w:p w14:paraId="1A03F5B4" w14:textId="7802D2FA" w:rsidR="003E24E1" w:rsidRPr="00C10B3D" w:rsidRDefault="00C10B3D" w:rsidP="0097624F">
            <w:pPr>
              <w:tabs>
                <w:tab w:val="left" w:pos="4950"/>
              </w:tabs>
              <w:spacing w:after="0"/>
              <w:ind w:left="-129" w:right="-107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  <w:t>25</w:t>
            </w:r>
          </w:p>
        </w:tc>
        <w:tc>
          <w:tcPr>
            <w:tcW w:w="283" w:type="dxa"/>
            <w:vAlign w:val="center"/>
          </w:tcPr>
          <w:p w14:paraId="24F5ACAB" w14:textId="4B9903C8" w:rsidR="003E24E1" w:rsidRPr="00C10B3D" w:rsidRDefault="00C10B3D" w:rsidP="0097624F">
            <w:pPr>
              <w:tabs>
                <w:tab w:val="left" w:pos="4950"/>
              </w:tabs>
              <w:spacing w:after="0"/>
              <w:ind w:left="-129" w:right="-107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  <w:t>66</w:t>
            </w:r>
          </w:p>
        </w:tc>
        <w:tc>
          <w:tcPr>
            <w:tcW w:w="567" w:type="dxa"/>
            <w:vAlign w:val="center"/>
          </w:tcPr>
          <w:p w14:paraId="7FEDF163" w14:textId="576E417A" w:rsidR="003E24E1" w:rsidRPr="00C10B3D" w:rsidRDefault="00C10B3D" w:rsidP="0097624F">
            <w:pPr>
              <w:tabs>
                <w:tab w:val="left" w:pos="4950"/>
              </w:tabs>
              <w:spacing w:after="0"/>
              <w:ind w:left="-129" w:right="-107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  <w:t>18</w:t>
            </w:r>
          </w:p>
        </w:tc>
        <w:tc>
          <w:tcPr>
            <w:tcW w:w="284" w:type="dxa"/>
            <w:vAlign w:val="center"/>
          </w:tcPr>
          <w:p w14:paraId="665257ED" w14:textId="1FA5F1F0" w:rsidR="003E24E1" w:rsidRPr="00C10B3D" w:rsidRDefault="003E24E1" w:rsidP="0097624F">
            <w:pPr>
              <w:tabs>
                <w:tab w:val="left" w:pos="4950"/>
              </w:tabs>
              <w:spacing w:after="0"/>
              <w:ind w:left="-129" w:right="-10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</w:pPr>
            <w:r w:rsidRPr="00C10B3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  <w:r w:rsidR="00C10B3D" w:rsidRPr="00C10B3D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7</w:t>
            </w:r>
          </w:p>
        </w:tc>
      </w:tr>
      <w:tr w:rsidR="003E24E1" w:rsidRPr="00CD34C0" w14:paraId="44A9F38B" w14:textId="77777777" w:rsidTr="0097624F">
        <w:trPr>
          <w:cantSplit/>
          <w:trHeight w:val="421"/>
        </w:trPr>
        <w:tc>
          <w:tcPr>
            <w:tcW w:w="421" w:type="dxa"/>
            <w:textDirection w:val="btLr"/>
            <w:vAlign w:val="center"/>
          </w:tcPr>
          <w:p w14:paraId="3690FCE8" w14:textId="77777777" w:rsidR="003E24E1" w:rsidRPr="00C10B3D" w:rsidRDefault="003E24E1" w:rsidP="0097624F">
            <w:pPr>
              <w:tabs>
                <w:tab w:val="left" w:pos="4950"/>
              </w:tabs>
              <w:spacing w:after="0"/>
              <w:ind w:left="113" w:right="113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C10B3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709" w:type="dxa"/>
            <w:vAlign w:val="center"/>
          </w:tcPr>
          <w:p w14:paraId="73432EEA" w14:textId="0CFB06A2" w:rsidR="003E24E1" w:rsidRPr="00C10B3D" w:rsidRDefault="00C10B3D" w:rsidP="0097624F">
            <w:pPr>
              <w:tabs>
                <w:tab w:val="left" w:pos="4950"/>
              </w:tabs>
              <w:spacing w:after="0"/>
              <w:ind w:left="-129" w:right="-107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283" w:type="dxa"/>
            <w:vAlign w:val="center"/>
          </w:tcPr>
          <w:p w14:paraId="736BBE84" w14:textId="40395EDA" w:rsidR="003E24E1" w:rsidRPr="00C10B3D" w:rsidRDefault="00C10B3D" w:rsidP="0097624F">
            <w:pPr>
              <w:tabs>
                <w:tab w:val="left" w:pos="4950"/>
              </w:tabs>
              <w:spacing w:after="0"/>
              <w:ind w:left="-129" w:right="-107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  <w:t>34</w:t>
            </w:r>
          </w:p>
        </w:tc>
        <w:tc>
          <w:tcPr>
            <w:tcW w:w="709" w:type="dxa"/>
            <w:vAlign w:val="center"/>
          </w:tcPr>
          <w:p w14:paraId="0778C35F" w14:textId="23D7E030" w:rsidR="003E24E1" w:rsidRPr="00C10B3D" w:rsidRDefault="00C10B3D" w:rsidP="0097624F">
            <w:pPr>
              <w:tabs>
                <w:tab w:val="left" w:pos="4950"/>
              </w:tabs>
              <w:spacing w:after="0"/>
              <w:ind w:left="-129" w:right="-107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83" w:type="dxa"/>
            <w:vAlign w:val="center"/>
          </w:tcPr>
          <w:p w14:paraId="3EEBB8E7" w14:textId="0CD277A5" w:rsidR="003E24E1" w:rsidRPr="00C10B3D" w:rsidRDefault="00C10B3D" w:rsidP="0097624F">
            <w:pPr>
              <w:tabs>
                <w:tab w:val="left" w:pos="4950"/>
              </w:tabs>
              <w:spacing w:after="0"/>
              <w:ind w:left="-129" w:right="-10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</w:pPr>
            <w:r w:rsidRPr="00C10B3D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742141E4" w14:textId="6C796B6E" w:rsidR="003E24E1" w:rsidRPr="00C10B3D" w:rsidRDefault="00C10B3D" w:rsidP="0097624F">
            <w:pPr>
              <w:tabs>
                <w:tab w:val="left" w:pos="4950"/>
              </w:tabs>
              <w:spacing w:after="0"/>
              <w:ind w:left="-129" w:right="-107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283" w:type="dxa"/>
            <w:vAlign w:val="center"/>
          </w:tcPr>
          <w:p w14:paraId="3AE9CF13" w14:textId="46C6205F" w:rsidR="003E24E1" w:rsidRPr="00C10B3D" w:rsidRDefault="00C10B3D" w:rsidP="0097624F">
            <w:pPr>
              <w:tabs>
                <w:tab w:val="left" w:pos="4950"/>
              </w:tabs>
              <w:spacing w:after="0"/>
              <w:ind w:left="-129" w:right="-107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67" w:type="dxa"/>
            <w:vAlign w:val="center"/>
          </w:tcPr>
          <w:p w14:paraId="36B9E07F" w14:textId="1B5C3212" w:rsidR="003E24E1" w:rsidRPr="00C10B3D" w:rsidRDefault="00C10B3D" w:rsidP="0097624F">
            <w:pPr>
              <w:tabs>
                <w:tab w:val="left" w:pos="4950"/>
              </w:tabs>
              <w:spacing w:after="0"/>
              <w:ind w:left="-129" w:right="-107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283" w:type="dxa"/>
            <w:vAlign w:val="center"/>
          </w:tcPr>
          <w:p w14:paraId="13E644C0" w14:textId="73980855" w:rsidR="003E24E1" w:rsidRPr="00C10B3D" w:rsidRDefault="00C10B3D" w:rsidP="0097624F">
            <w:pPr>
              <w:tabs>
                <w:tab w:val="left" w:pos="4950"/>
              </w:tabs>
              <w:spacing w:after="0"/>
              <w:ind w:left="-129" w:right="-10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</w:pPr>
            <w:r w:rsidRPr="00C10B3D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709" w:type="dxa"/>
            <w:vAlign w:val="center"/>
          </w:tcPr>
          <w:p w14:paraId="03E840B6" w14:textId="0640635F" w:rsidR="003E24E1" w:rsidRPr="00C10B3D" w:rsidRDefault="00C10B3D" w:rsidP="0097624F">
            <w:pPr>
              <w:tabs>
                <w:tab w:val="left" w:pos="4950"/>
              </w:tabs>
              <w:spacing w:after="0"/>
              <w:ind w:left="-129" w:right="-107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  <w:t>17</w:t>
            </w:r>
          </w:p>
        </w:tc>
        <w:tc>
          <w:tcPr>
            <w:tcW w:w="284" w:type="dxa"/>
            <w:vAlign w:val="center"/>
          </w:tcPr>
          <w:p w14:paraId="00073A1F" w14:textId="5DDFDC54" w:rsidR="003E24E1" w:rsidRPr="00C10B3D" w:rsidRDefault="00C10B3D" w:rsidP="0097624F">
            <w:pPr>
              <w:tabs>
                <w:tab w:val="left" w:pos="4950"/>
              </w:tabs>
              <w:spacing w:after="0"/>
              <w:ind w:left="-129" w:right="-107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  <w:t>45</w:t>
            </w:r>
          </w:p>
        </w:tc>
        <w:tc>
          <w:tcPr>
            <w:tcW w:w="567" w:type="dxa"/>
            <w:vAlign w:val="center"/>
          </w:tcPr>
          <w:p w14:paraId="304D6CFD" w14:textId="5A38C8EF" w:rsidR="003E24E1" w:rsidRPr="00C10B3D" w:rsidRDefault="00C10B3D" w:rsidP="0097624F">
            <w:pPr>
              <w:tabs>
                <w:tab w:val="left" w:pos="4950"/>
              </w:tabs>
              <w:spacing w:after="0"/>
              <w:ind w:left="-129" w:right="-107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284" w:type="dxa"/>
            <w:vAlign w:val="center"/>
          </w:tcPr>
          <w:p w14:paraId="255AE275" w14:textId="3323F1AB" w:rsidR="003E24E1" w:rsidRPr="00C10B3D" w:rsidRDefault="00C10B3D" w:rsidP="0097624F">
            <w:pPr>
              <w:tabs>
                <w:tab w:val="left" w:pos="4950"/>
              </w:tabs>
              <w:spacing w:after="0"/>
              <w:ind w:left="-129" w:right="-10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</w:pPr>
            <w:r w:rsidRPr="00C10B3D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16</w:t>
            </w:r>
          </w:p>
        </w:tc>
        <w:tc>
          <w:tcPr>
            <w:tcW w:w="567" w:type="dxa"/>
            <w:vAlign w:val="center"/>
          </w:tcPr>
          <w:p w14:paraId="2AAE5AA0" w14:textId="1D492BC5" w:rsidR="003E24E1" w:rsidRPr="00C10B3D" w:rsidRDefault="00C10B3D" w:rsidP="0097624F">
            <w:pPr>
              <w:tabs>
                <w:tab w:val="left" w:pos="4950"/>
              </w:tabs>
              <w:spacing w:after="0"/>
              <w:ind w:left="-129" w:right="-107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283" w:type="dxa"/>
            <w:vAlign w:val="center"/>
          </w:tcPr>
          <w:p w14:paraId="7DD787D5" w14:textId="11A41496" w:rsidR="003E24E1" w:rsidRPr="00C10B3D" w:rsidRDefault="00C10B3D" w:rsidP="0097624F">
            <w:pPr>
              <w:tabs>
                <w:tab w:val="left" w:pos="4950"/>
              </w:tabs>
              <w:spacing w:after="0"/>
              <w:ind w:left="-129" w:right="-107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  <w:t>21</w:t>
            </w:r>
          </w:p>
        </w:tc>
        <w:tc>
          <w:tcPr>
            <w:tcW w:w="567" w:type="dxa"/>
            <w:vAlign w:val="center"/>
          </w:tcPr>
          <w:p w14:paraId="5083032B" w14:textId="1B66C46D" w:rsidR="003E24E1" w:rsidRPr="00C10B3D" w:rsidRDefault="00C10B3D" w:rsidP="0097624F">
            <w:pPr>
              <w:tabs>
                <w:tab w:val="left" w:pos="4950"/>
              </w:tabs>
              <w:spacing w:after="0"/>
              <w:ind w:left="-129" w:right="-107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284" w:type="dxa"/>
            <w:vAlign w:val="center"/>
          </w:tcPr>
          <w:p w14:paraId="4D1D6E26" w14:textId="66F33E6B" w:rsidR="003E24E1" w:rsidRPr="00C10B3D" w:rsidRDefault="00C10B3D" w:rsidP="0097624F">
            <w:pPr>
              <w:tabs>
                <w:tab w:val="left" w:pos="4950"/>
              </w:tabs>
              <w:spacing w:after="0"/>
              <w:ind w:left="-129" w:right="-10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</w:pPr>
            <w:r w:rsidRPr="00C10B3D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567" w:type="dxa"/>
            <w:vAlign w:val="center"/>
          </w:tcPr>
          <w:p w14:paraId="7D17865C" w14:textId="64047B5D" w:rsidR="003E24E1" w:rsidRPr="00C10B3D" w:rsidRDefault="00C10B3D" w:rsidP="0097624F">
            <w:pPr>
              <w:tabs>
                <w:tab w:val="left" w:pos="4950"/>
              </w:tabs>
              <w:spacing w:after="0"/>
              <w:ind w:left="-129" w:right="-107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283" w:type="dxa"/>
            <w:vAlign w:val="center"/>
          </w:tcPr>
          <w:p w14:paraId="0A8A8078" w14:textId="1AFD80F2" w:rsidR="003E24E1" w:rsidRPr="00C10B3D" w:rsidRDefault="00C10B3D" w:rsidP="0097624F">
            <w:pPr>
              <w:tabs>
                <w:tab w:val="left" w:pos="4950"/>
              </w:tabs>
              <w:spacing w:after="0"/>
              <w:ind w:left="-129" w:right="-107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  <w:t>1</w:t>
            </w:r>
            <w:r w:rsidR="003E24E1" w:rsidRPr="00C10B3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14:paraId="7E6F379C" w14:textId="18CE4C5D" w:rsidR="003E24E1" w:rsidRPr="00C10B3D" w:rsidRDefault="00C10B3D" w:rsidP="0097624F">
            <w:pPr>
              <w:tabs>
                <w:tab w:val="left" w:pos="4950"/>
              </w:tabs>
              <w:spacing w:after="0"/>
              <w:ind w:left="-129" w:right="-107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284" w:type="dxa"/>
            <w:vAlign w:val="center"/>
          </w:tcPr>
          <w:p w14:paraId="0BB54879" w14:textId="68898B47" w:rsidR="003E24E1" w:rsidRPr="00C10B3D" w:rsidRDefault="00C10B3D" w:rsidP="0097624F">
            <w:pPr>
              <w:tabs>
                <w:tab w:val="left" w:pos="4950"/>
              </w:tabs>
              <w:spacing w:after="0"/>
              <w:ind w:left="-129" w:right="-10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</w:pPr>
            <w:r w:rsidRPr="00C10B3D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0</w:t>
            </w:r>
          </w:p>
        </w:tc>
      </w:tr>
    </w:tbl>
    <w:p w14:paraId="7D4C79E1" w14:textId="3CEA13D8" w:rsidR="003E24E1" w:rsidRPr="003E24E1" w:rsidRDefault="003E24E1" w:rsidP="003E24E1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405D0AD" w14:textId="138901E8" w:rsidR="00C10B3D" w:rsidRDefault="00C10B3D" w:rsidP="00C10B3D">
      <w:pPr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10B3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Статистический анализ развития воспитанников показывает на 10% снижение низкого уровня к концу учебного года, на </w:t>
      </w:r>
      <w:r w:rsidR="00A020D4">
        <w:rPr>
          <w:rFonts w:ascii="Times New Roman" w:eastAsia="Times New Roman" w:hAnsi="Times New Roman"/>
          <w:sz w:val="24"/>
          <w:szCs w:val="24"/>
          <w:lang w:val="ru-RU" w:eastAsia="ru-RU"/>
        </w:rPr>
        <w:t>35</w:t>
      </w:r>
      <w:r w:rsidRPr="00C10B3D">
        <w:rPr>
          <w:rFonts w:ascii="Times New Roman" w:eastAsia="Times New Roman" w:hAnsi="Times New Roman"/>
          <w:sz w:val="24"/>
          <w:szCs w:val="24"/>
          <w:lang w:val="ru-RU" w:eastAsia="ru-RU"/>
        </w:rPr>
        <w:t>% увеличились показатели высокого уровня, что свидетельствует о качестве реализации образовательной деятельности педагогическим коллективом. О качестве усвоения воспитанниками программного материала подтверждают результаты педагогической диагностики: в среднем 7</w:t>
      </w:r>
      <w:r w:rsidR="00A020D4">
        <w:rPr>
          <w:rFonts w:ascii="Times New Roman" w:eastAsia="Times New Roman" w:hAnsi="Times New Roman"/>
          <w:sz w:val="24"/>
          <w:szCs w:val="24"/>
          <w:lang w:val="ru-RU" w:eastAsia="ru-RU"/>
        </w:rPr>
        <w:t>9</w:t>
      </w:r>
      <w:r w:rsidRPr="00C10B3D">
        <w:rPr>
          <w:rFonts w:ascii="Times New Roman" w:eastAsia="Times New Roman" w:hAnsi="Times New Roman"/>
          <w:sz w:val="24"/>
          <w:szCs w:val="24"/>
          <w:lang w:val="ru-RU" w:eastAsia="ru-RU"/>
        </w:rPr>
        <w:t>% (</w:t>
      </w:r>
      <w:r w:rsidR="00A020D4">
        <w:rPr>
          <w:rFonts w:ascii="Times New Roman" w:eastAsia="Times New Roman" w:hAnsi="Times New Roman"/>
          <w:sz w:val="24"/>
          <w:szCs w:val="24"/>
          <w:lang w:val="ru-RU" w:eastAsia="ru-RU"/>
        </w:rPr>
        <w:t>203</w:t>
      </w:r>
      <w:r w:rsidRPr="00C10B3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A020D4">
        <w:rPr>
          <w:rFonts w:ascii="Times New Roman" w:eastAsia="Times New Roman" w:hAnsi="Times New Roman"/>
          <w:sz w:val="24"/>
          <w:szCs w:val="24"/>
          <w:lang w:val="ru-RU" w:eastAsia="ru-RU"/>
        </w:rPr>
        <w:t>ребёнка</w:t>
      </w:r>
      <w:r w:rsidRPr="00C10B3D">
        <w:rPr>
          <w:rFonts w:ascii="Times New Roman" w:eastAsia="Times New Roman" w:hAnsi="Times New Roman"/>
          <w:sz w:val="24"/>
          <w:szCs w:val="24"/>
          <w:lang w:val="ru-RU" w:eastAsia="ru-RU"/>
        </w:rPr>
        <w:t>) усвоили содержание программы по основным разделам в полном объёме. Более высокие показатели развития воспитанников отмечаются в старших, подготовительных к школе группах.</w:t>
      </w:r>
    </w:p>
    <w:p w14:paraId="637F1E93" w14:textId="77777777" w:rsidR="00055820" w:rsidRPr="00055820" w:rsidRDefault="00055820" w:rsidP="00055820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55820">
        <w:rPr>
          <w:rFonts w:ascii="Times New Roman" w:hAnsi="Times New Roman"/>
          <w:b/>
          <w:sz w:val="24"/>
          <w:szCs w:val="24"/>
          <w:lang w:val="ru-RU"/>
        </w:rPr>
        <w:t xml:space="preserve">Результаты физического развития воспитанников по группам </w:t>
      </w:r>
    </w:p>
    <w:p w14:paraId="1EC4CEA9" w14:textId="722BB3A9" w:rsidR="00055820" w:rsidRPr="00CD34C0" w:rsidRDefault="00055820" w:rsidP="000558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D34C0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  <w:lang w:val="ru-RU"/>
        </w:rPr>
        <w:t>1</w:t>
      </w:r>
      <w:r w:rsidRPr="00CD34C0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  <w:lang w:val="ru-RU"/>
        </w:rPr>
        <w:t>2</w:t>
      </w:r>
      <w:r w:rsidRPr="00CD34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D34C0">
        <w:rPr>
          <w:rFonts w:ascii="Times New Roman" w:hAnsi="Times New Roman"/>
          <w:b/>
          <w:sz w:val="24"/>
          <w:szCs w:val="24"/>
        </w:rPr>
        <w:t>учебный</w:t>
      </w:r>
      <w:proofErr w:type="spellEnd"/>
      <w:r w:rsidRPr="00CD34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D34C0">
        <w:rPr>
          <w:rFonts w:ascii="Times New Roman" w:hAnsi="Times New Roman"/>
          <w:b/>
          <w:sz w:val="24"/>
          <w:szCs w:val="24"/>
        </w:rPr>
        <w:t>год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0"/>
        <w:gridCol w:w="797"/>
        <w:gridCol w:w="1160"/>
        <w:gridCol w:w="776"/>
        <w:gridCol w:w="1190"/>
        <w:gridCol w:w="778"/>
        <w:gridCol w:w="776"/>
        <w:gridCol w:w="776"/>
        <w:gridCol w:w="906"/>
        <w:gridCol w:w="896"/>
        <w:gridCol w:w="758"/>
      </w:tblGrid>
      <w:tr w:rsidR="00055820" w:rsidRPr="00CD34C0" w14:paraId="13292C98" w14:textId="77777777" w:rsidTr="007E5452">
        <w:tc>
          <w:tcPr>
            <w:tcW w:w="430" w:type="dxa"/>
            <w:vMerge w:val="restart"/>
          </w:tcPr>
          <w:p w14:paraId="7F38FA63" w14:textId="77777777" w:rsidR="00055820" w:rsidRPr="00CD34C0" w:rsidRDefault="00055820" w:rsidP="007E54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  <w:gridSpan w:val="2"/>
            <w:vAlign w:val="center"/>
          </w:tcPr>
          <w:p w14:paraId="47EAB5BB" w14:textId="77777777" w:rsidR="00055820" w:rsidRPr="00CD34C0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4C0">
              <w:rPr>
                <w:rFonts w:ascii="Times New Roman" w:hAnsi="Times New Roman"/>
                <w:sz w:val="20"/>
                <w:szCs w:val="20"/>
              </w:rPr>
              <w:t>II младшая группа</w:t>
            </w:r>
          </w:p>
        </w:tc>
        <w:tc>
          <w:tcPr>
            <w:tcW w:w="1985" w:type="dxa"/>
            <w:gridSpan w:val="2"/>
            <w:vAlign w:val="center"/>
          </w:tcPr>
          <w:p w14:paraId="124A93E3" w14:textId="77777777" w:rsidR="00055820" w:rsidRPr="00CD34C0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4C0">
              <w:rPr>
                <w:rFonts w:ascii="Times New Roman" w:hAnsi="Times New Roman"/>
                <w:sz w:val="20"/>
                <w:szCs w:val="20"/>
              </w:rPr>
              <w:t>Средняя группа</w:t>
            </w:r>
          </w:p>
        </w:tc>
        <w:tc>
          <w:tcPr>
            <w:tcW w:w="2346" w:type="dxa"/>
            <w:gridSpan w:val="3"/>
            <w:vAlign w:val="center"/>
          </w:tcPr>
          <w:p w14:paraId="521833D8" w14:textId="77777777" w:rsidR="00055820" w:rsidRPr="00CD34C0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4C0">
              <w:rPr>
                <w:rFonts w:ascii="Times New Roman" w:hAnsi="Times New Roman"/>
                <w:sz w:val="20"/>
                <w:szCs w:val="20"/>
              </w:rPr>
              <w:t>Старшая группа</w:t>
            </w:r>
          </w:p>
        </w:tc>
        <w:tc>
          <w:tcPr>
            <w:tcW w:w="2577" w:type="dxa"/>
            <w:gridSpan w:val="3"/>
            <w:vAlign w:val="center"/>
          </w:tcPr>
          <w:p w14:paraId="0589D125" w14:textId="77777777" w:rsidR="00055820" w:rsidRPr="00CD34C0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4C0">
              <w:rPr>
                <w:rFonts w:ascii="Times New Roman" w:hAnsi="Times New Roman"/>
                <w:sz w:val="20"/>
                <w:szCs w:val="20"/>
              </w:rPr>
              <w:t>Подготовительная к школе группа</w:t>
            </w:r>
          </w:p>
        </w:tc>
      </w:tr>
      <w:tr w:rsidR="00822041" w:rsidRPr="00CD34C0" w14:paraId="4B930D00" w14:textId="77777777" w:rsidTr="007E5452">
        <w:tc>
          <w:tcPr>
            <w:tcW w:w="430" w:type="dxa"/>
            <w:vMerge/>
          </w:tcPr>
          <w:p w14:paraId="2DA086E1" w14:textId="77777777" w:rsidR="00055820" w:rsidRPr="00CD34C0" w:rsidRDefault="00055820" w:rsidP="007E5452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03" w:type="dxa"/>
            <w:vAlign w:val="center"/>
          </w:tcPr>
          <w:p w14:paraId="02634068" w14:textId="5037DE15" w:rsidR="00055820" w:rsidRPr="00CD34C0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4C0">
              <w:rPr>
                <w:rFonts w:ascii="Times New Roman" w:hAnsi="Times New Roman"/>
                <w:sz w:val="20"/>
                <w:szCs w:val="20"/>
              </w:rPr>
              <w:t>№</w:t>
            </w:r>
            <w:r w:rsidR="0082204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72" w:type="dxa"/>
            <w:vAlign w:val="center"/>
          </w:tcPr>
          <w:p w14:paraId="34AA8104" w14:textId="7D48699A" w:rsidR="00055820" w:rsidRPr="00CD34C0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4C0">
              <w:rPr>
                <w:rFonts w:ascii="Times New Roman" w:hAnsi="Times New Roman"/>
                <w:sz w:val="20"/>
                <w:szCs w:val="20"/>
              </w:rPr>
              <w:t>№</w:t>
            </w:r>
            <w:r w:rsidR="0082204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82" w:type="dxa"/>
            <w:vAlign w:val="center"/>
          </w:tcPr>
          <w:p w14:paraId="0C2448E1" w14:textId="75082294" w:rsidR="00055820" w:rsidRPr="00CD34C0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4C0">
              <w:rPr>
                <w:rFonts w:ascii="Times New Roman" w:hAnsi="Times New Roman"/>
                <w:sz w:val="20"/>
                <w:szCs w:val="20"/>
              </w:rPr>
              <w:t>№</w:t>
            </w:r>
            <w:r w:rsidR="0082204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03" w:type="dxa"/>
            <w:vAlign w:val="center"/>
          </w:tcPr>
          <w:p w14:paraId="670CA2B9" w14:textId="7569FA71" w:rsidR="00055820" w:rsidRPr="00CD34C0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4C0">
              <w:rPr>
                <w:rFonts w:ascii="Times New Roman" w:hAnsi="Times New Roman"/>
                <w:sz w:val="20"/>
                <w:szCs w:val="20"/>
              </w:rPr>
              <w:t>№</w:t>
            </w:r>
            <w:r w:rsidR="0082204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ACB7BE1" w14:textId="621533E3" w:rsidR="00055820" w:rsidRPr="00CD34C0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4C0">
              <w:rPr>
                <w:rFonts w:ascii="Times New Roman" w:hAnsi="Times New Roman"/>
                <w:sz w:val="20"/>
                <w:szCs w:val="20"/>
              </w:rPr>
              <w:t>№</w:t>
            </w:r>
            <w:r w:rsidR="0082204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1B5C5D6D" w14:textId="2B79B6E5" w:rsidR="00055820" w:rsidRPr="00CD34C0" w:rsidRDefault="00822041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№4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178EDA6" w14:textId="30BD1C1A" w:rsidR="00055820" w:rsidRPr="00CD34C0" w:rsidRDefault="00081A28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№8</w:t>
            </w:r>
          </w:p>
        </w:tc>
        <w:tc>
          <w:tcPr>
            <w:tcW w:w="912" w:type="dxa"/>
            <w:vAlign w:val="center"/>
          </w:tcPr>
          <w:p w14:paraId="5741C4FB" w14:textId="18E60BFD" w:rsidR="00055820" w:rsidRPr="00CD34C0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4C0">
              <w:rPr>
                <w:rFonts w:ascii="Times New Roman" w:hAnsi="Times New Roman"/>
                <w:sz w:val="20"/>
                <w:szCs w:val="20"/>
              </w:rPr>
              <w:t>№</w:t>
            </w:r>
            <w:r w:rsidR="0082204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03" w:type="dxa"/>
            <w:vAlign w:val="center"/>
          </w:tcPr>
          <w:p w14:paraId="112EBC8F" w14:textId="4EA2F789" w:rsidR="00055820" w:rsidRPr="00CD34C0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4C0">
              <w:rPr>
                <w:rFonts w:ascii="Times New Roman" w:hAnsi="Times New Roman"/>
                <w:sz w:val="20"/>
                <w:szCs w:val="20"/>
              </w:rPr>
              <w:t>№</w:t>
            </w:r>
            <w:r w:rsidR="0082204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62" w:type="dxa"/>
          </w:tcPr>
          <w:p w14:paraId="49047897" w14:textId="4C6C1ACE" w:rsidR="00055820" w:rsidRPr="00CD34C0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4C0">
              <w:rPr>
                <w:rFonts w:ascii="Times New Roman" w:hAnsi="Times New Roman"/>
                <w:sz w:val="20"/>
                <w:szCs w:val="20"/>
              </w:rPr>
              <w:t>№</w:t>
            </w:r>
            <w:r w:rsidR="0082204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822041" w:rsidRPr="00CD34C0" w14:paraId="5BCA2291" w14:textId="77777777" w:rsidTr="007E5452">
        <w:tc>
          <w:tcPr>
            <w:tcW w:w="430" w:type="dxa"/>
          </w:tcPr>
          <w:p w14:paraId="6366922A" w14:textId="77777777" w:rsidR="00055820" w:rsidRPr="00CD34C0" w:rsidRDefault="00055820" w:rsidP="007E54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4C0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03" w:type="dxa"/>
            <w:vAlign w:val="center"/>
          </w:tcPr>
          <w:p w14:paraId="710234F0" w14:textId="475D4C42" w:rsidR="00055820" w:rsidRPr="00CD34C0" w:rsidRDefault="00822041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72" w:type="dxa"/>
            <w:vAlign w:val="center"/>
          </w:tcPr>
          <w:p w14:paraId="7CB5D9AA" w14:textId="76CEA241" w:rsidR="00055820" w:rsidRPr="00CD34C0" w:rsidRDefault="00822041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82" w:type="dxa"/>
            <w:vAlign w:val="center"/>
          </w:tcPr>
          <w:p w14:paraId="676C3FF9" w14:textId="57A28A1B" w:rsidR="00055820" w:rsidRPr="00CD34C0" w:rsidRDefault="00822041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Align w:val="center"/>
          </w:tcPr>
          <w:p w14:paraId="3EDF1EFB" w14:textId="797EA356" w:rsidR="00055820" w:rsidRPr="00CD34C0" w:rsidRDefault="00822041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82" w:type="dxa"/>
            <w:vAlign w:val="center"/>
          </w:tcPr>
          <w:p w14:paraId="10B44FC3" w14:textId="31232B07" w:rsidR="00055820" w:rsidRPr="00CD34C0" w:rsidRDefault="00822041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782" w:type="dxa"/>
            <w:vAlign w:val="center"/>
          </w:tcPr>
          <w:p w14:paraId="7064B7BD" w14:textId="4C729754" w:rsidR="00055820" w:rsidRPr="00CD34C0" w:rsidRDefault="00081A28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82" w:type="dxa"/>
            <w:vAlign w:val="center"/>
          </w:tcPr>
          <w:p w14:paraId="62E9CDF0" w14:textId="2E94F066" w:rsidR="00055820" w:rsidRPr="00CD34C0" w:rsidRDefault="00081A28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912" w:type="dxa"/>
            <w:vAlign w:val="center"/>
          </w:tcPr>
          <w:p w14:paraId="3E8E48D4" w14:textId="11D99225" w:rsidR="00055820" w:rsidRPr="00CD34C0" w:rsidRDefault="00822041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903" w:type="dxa"/>
            <w:vAlign w:val="center"/>
          </w:tcPr>
          <w:p w14:paraId="738CC248" w14:textId="33EE90B2" w:rsidR="00055820" w:rsidRPr="00CD34C0" w:rsidRDefault="00822041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62" w:type="dxa"/>
          </w:tcPr>
          <w:p w14:paraId="7A06391E" w14:textId="0761BC82" w:rsidR="00055820" w:rsidRPr="00CD34C0" w:rsidRDefault="00822041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</w:tr>
      <w:tr w:rsidR="00822041" w:rsidRPr="00CD34C0" w14:paraId="1DBD6FFE" w14:textId="77777777" w:rsidTr="007E5452">
        <w:tc>
          <w:tcPr>
            <w:tcW w:w="430" w:type="dxa"/>
          </w:tcPr>
          <w:p w14:paraId="749CF974" w14:textId="77777777" w:rsidR="00055820" w:rsidRPr="00CD34C0" w:rsidRDefault="00055820" w:rsidP="007E54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4C0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03" w:type="dxa"/>
            <w:vAlign w:val="center"/>
          </w:tcPr>
          <w:p w14:paraId="451ABCBE" w14:textId="52A8B63B" w:rsidR="00055820" w:rsidRPr="00CD34C0" w:rsidRDefault="00822041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172" w:type="dxa"/>
            <w:vAlign w:val="center"/>
          </w:tcPr>
          <w:p w14:paraId="2DC7AA8D" w14:textId="73517337" w:rsidR="00055820" w:rsidRPr="00CD34C0" w:rsidRDefault="00822041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782" w:type="dxa"/>
            <w:vAlign w:val="center"/>
          </w:tcPr>
          <w:p w14:paraId="5FE6C1C8" w14:textId="0CCA718C" w:rsidR="00055820" w:rsidRPr="00CD34C0" w:rsidRDefault="00822041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03" w:type="dxa"/>
            <w:vAlign w:val="center"/>
          </w:tcPr>
          <w:p w14:paraId="32A4F857" w14:textId="4ADF9A74" w:rsidR="00055820" w:rsidRPr="00CD34C0" w:rsidRDefault="00822041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055820" w:rsidRPr="00CD34C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2" w:type="dxa"/>
            <w:vAlign w:val="center"/>
          </w:tcPr>
          <w:p w14:paraId="7DD7DD8B" w14:textId="5AE47ECF" w:rsidR="00055820" w:rsidRPr="00CD34C0" w:rsidRDefault="00822041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82" w:type="dxa"/>
            <w:vAlign w:val="center"/>
          </w:tcPr>
          <w:p w14:paraId="5D5B29AF" w14:textId="1BF409F8" w:rsidR="00055820" w:rsidRPr="00CD34C0" w:rsidRDefault="00081A28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82" w:type="dxa"/>
            <w:vAlign w:val="center"/>
          </w:tcPr>
          <w:p w14:paraId="0D5B1916" w14:textId="000F5456" w:rsidR="00081A28" w:rsidRPr="00CD34C0" w:rsidRDefault="00081A28" w:rsidP="00081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12" w:type="dxa"/>
            <w:vAlign w:val="center"/>
          </w:tcPr>
          <w:p w14:paraId="7ADE13CA" w14:textId="3998E580" w:rsidR="00055820" w:rsidRPr="00CD34C0" w:rsidRDefault="00822041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903" w:type="dxa"/>
            <w:vAlign w:val="center"/>
          </w:tcPr>
          <w:p w14:paraId="34AA326E" w14:textId="76DB340B" w:rsidR="00055820" w:rsidRPr="00CD34C0" w:rsidRDefault="00822041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762" w:type="dxa"/>
          </w:tcPr>
          <w:p w14:paraId="005D7E28" w14:textId="2A8AC25A" w:rsidR="00055820" w:rsidRPr="00CD34C0" w:rsidRDefault="00822041" w:rsidP="008220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822041" w:rsidRPr="00CD34C0" w14:paraId="57D71F31" w14:textId="77777777" w:rsidTr="007E5452">
        <w:tc>
          <w:tcPr>
            <w:tcW w:w="430" w:type="dxa"/>
          </w:tcPr>
          <w:p w14:paraId="077E243E" w14:textId="77777777" w:rsidR="00055820" w:rsidRPr="00CD34C0" w:rsidRDefault="00055820" w:rsidP="007E54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4C0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803" w:type="dxa"/>
            <w:vAlign w:val="center"/>
          </w:tcPr>
          <w:p w14:paraId="0D410C88" w14:textId="2D63DF3C" w:rsidR="00055820" w:rsidRPr="00CD34C0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4C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2" w:type="dxa"/>
            <w:vAlign w:val="center"/>
          </w:tcPr>
          <w:p w14:paraId="138A851E" w14:textId="1495389F" w:rsidR="00055820" w:rsidRPr="00CD34C0" w:rsidRDefault="00822041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2" w:type="dxa"/>
            <w:vAlign w:val="center"/>
          </w:tcPr>
          <w:p w14:paraId="44217CDB" w14:textId="43A6B9A4" w:rsidR="00055820" w:rsidRPr="00CD34C0" w:rsidRDefault="00822041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55820" w:rsidRPr="00CD34C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03" w:type="dxa"/>
            <w:vAlign w:val="center"/>
          </w:tcPr>
          <w:p w14:paraId="53BFB6CC" w14:textId="072EAA5C" w:rsidR="00055820" w:rsidRPr="00CD34C0" w:rsidRDefault="00822041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2" w:type="dxa"/>
            <w:vAlign w:val="center"/>
          </w:tcPr>
          <w:p w14:paraId="7CD496C2" w14:textId="015B28F3" w:rsidR="00055820" w:rsidRPr="00CD34C0" w:rsidRDefault="00822041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82" w:type="dxa"/>
            <w:vAlign w:val="center"/>
          </w:tcPr>
          <w:p w14:paraId="02A88AD7" w14:textId="7C2F1F6B" w:rsidR="00055820" w:rsidRPr="00CD34C0" w:rsidRDefault="00081A28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82" w:type="dxa"/>
            <w:vAlign w:val="center"/>
          </w:tcPr>
          <w:p w14:paraId="16E2FF0C" w14:textId="22D7341A" w:rsidR="00055820" w:rsidRPr="00CD34C0" w:rsidRDefault="00081A28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12" w:type="dxa"/>
            <w:vAlign w:val="center"/>
          </w:tcPr>
          <w:p w14:paraId="1D5F37E5" w14:textId="39A92F73" w:rsidR="00055820" w:rsidRPr="00CD34C0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4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  <w:vAlign w:val="center"/>
          </w:tcPr>
          <w:p w14:paraId="68F01013" w14:textId="106479E9" w:rsidR="00055820" w:rsidRPr="00CD34C0" w:rsidRDefault="00822041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14:paraId="5CA59878" w14:textId="25A7B5A8" w:rsidR="00055820" w:rsidRPr="00CD34C0" w:rsidRDefault="00822041" w:rsidP="008220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22041" w:rsidRPr="00CD34C0" w14:paraId="2CE36E9C" w14:textId="77777777" w:rsidTr="007E5452">
        <w:tc>
          <w:tcPr>
            <w:tcW w:w="430" w:type="dxa"/>
          </w:tcPr>
          <w:p w14:paraId="75BAE48B" w14:textId="77777777" w:rsidR="00822041" w:rsidRPr="00CD34C0" w:rsidRDefault="00822041" w:rsidP="007E54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14:paraId="1DDE8C4E" w14:textId="77777777" w:rsidR="00822041" w:rsidRPr="00CD34C0" w:rsidRDefault="00822041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7DB93DB6" w14:textId="77777777" w:rsidR="00822041" w:rsidRDefault="00822041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68163DB" w14:textId="77777777" w:rsidR="00822041" w:rsidRDefault="00822041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14:paraId="6CE0A265" w14:textId="77777777" w:rsidR="00822041" w:rsidRDefault="00822041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00C2F4BB" w14:textId="77777777" w:rsidR="00822041" w:rsidRDefault="00822041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52335D1C" w14:textId="77777777" w:rsidR="00822041" w:rsidRPr="00CD34C0" w:rsidRDefault="00822041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1787D756" w14:textId="77777777" w:rsidR="00822041" w:rsidRPr="00CD34C0" w:rsidRDefault="00822041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14:paraId="515CCD37" w14:textId="77777777" w:rsidR="00822041" w:rsidRPr="00CD34C0" w:rsidRDefault="00822041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14:paraId="7039A20D" w14:textId="77777777" w:rsidR="00822041" w:rsidRDefault="00822041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</w:tcPr>
          <w:p w14:paraId="6E0ABC37" w14:textId="77777777" w:rsidR="00822041" w:rsidRDefault="00822041" w:rsidP="008220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2D46E58" w14:textId="4AF83D2B" w:rsidR="00055820" w:rsidRPr="00CD34C0" w:rsidRDefault="00081A28" w:rsidP="00055820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noProof/>
          <w:color w:val="FF0000"/>
          <w:sz w:val="28"/>
          <w:szCs w:val="28"/>
        </w:rPr>
        <w:drawing>
          <wp:inline distT="0" distB="0" distL="0" distR="0" wp14:anchorId="304F7F8D" wp14:editId="7E7B572D">
            <wp:extent cx="4148919" cy="3200400"/>
            <wp:effectExtent l="0" t="0" r="4445" b="0"/>
            <wp:docPr id="73892227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A9A141D" w14:textId="77777777" w:rsidR="00055820" w:rsidRPr="00055820" w:rsidRDefault="00055820" w:rsidP="00055820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55820">
        <w:rPr>
          <w:rFonts w:ascii="Times New Roman" w:hAnsi="Times New Roman"/>
          <w:sz w:val="24"/>
          <w:szCs w:val="24"/>
          <w:lang w:val="ru-RU"/>
        </w:rPr>
        <w:t>Диагностика проведена в соответствии с показателями физической подготовленности воспитанников ДОУ: В.И. Ввозная, И.Т. Коновалова, Г.И. Кулик, Н.Н. Сергиенко «Организация воспитательно-оздоровительной работы в ДОУ» - М.: ТЦ Сфера, 2006г.</w:t>
      </w:r>
    </w:p>
    <w:p w14:paraId="640276F9" w14:textId="77777777" w:rsidR="00055820" w:rsidRPr="00C0207C" w:rsidRDefault="00055820" w:rsidP="00204CB1">
      <w:pPr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bookmarkStart w:id="2" w:name="_Hlk164152663"/>
      <w:r w:rsidRPr="00C0207C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Результаты диагностики уровня развития навыков по плаванию </w:t>
      </w:r>
    </w:p>
    <w:p w14:paraId="4D9B1183" w14:textId="6143E22F" w:rsidR="00055820" w:rsidRPr="00C0207C" w:rsidRDefault="00055820" w:rsidP="00204CB1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0207C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C020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207C">
        <w:rPr>
          <w:rFonts w:ascii="Times New Roman" w:hAnsi="Times New Roman"/>
          <w:b/>
          <w:sz w:val="24"/>
          <w:szCs w:val="24"/>
        </w:rPr>
        <w:t>конец</w:t>
      </w:r>
      <w:proofErr w:type="spellEnd"/>
      <w:r w:rsidRPr="00C0207C">
        <w:rPr>
          <w:rFonts w:ascii="Times New Roman" w:hAnsi="Times New Roman"/>
          <w:b/>
          <w:sz w:val="24"/>
          <w:szCs w:val="24"/>
        </w:rPr>
        <w:t xml:space="preserve"> 202</w:t>
      </w:r>
      <w:r w:rsidRPr="00C0207C">
        <w:rPr>
          <w:rFonts w:ascii="Times New Roman" w:hAnsi="Times New Roman"/>
          <w:b/>
          <w:sz w:val="24"/>
          <w:szCs w:val="24"/>
          <w:lang w:val="ru-RU"/>
        </w:rPr>
        <w:t>1</w:t>
      </w:r>
      <w:r w:rsidRPr="00C0207C">
        <w:rPr>
          <w:rFonts w:ascii="Times New Roman" w:hAnsi="Times New Roman"/>
          <w:b/>
          <w:sz w:val="24"/>
          <w:szCs w:val="24"/>
        </w:rPr>
        <w:t>-202</w:t>
      </w:r>
      <w:r w:rsidRPr="00C0207C">
        <w:rPr>
          <w:rFonts w:ascii="Times New Roman" w:hAnsi="Times New Roman"/>
          <w:b/>
          <w:sz w:val="24"/>
          <w:szCs w:val="24"/>
          <w:lang w:val="ru-RU"/>
        </w:rPr>
        <w:t>2</w:t>
      </w:r>
      <w:r w:rsidRPr="00C020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207C">
        <w:rPr>
          <w:rFonts w:ascii="Times New Roman" w:hAnsi="Times New Roman"/>
          <w:b/>
          <w:sz w:val="24"/>
          <w:szCs w:val="24"/>
        </w:rPr>
        <w:t>учебного</w:t>
      </w:r>
      <w:proofErr w:type="spellEnd"/>
      <w:r w:rsidRPr="00C020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207C">
        <w:rPr>
          <w:rFonts w:ascii="Times New Roman" w:hAnsi="Times New Roman"/>
          <w:b/>
          <w:sz w:val="24"/>
          <w:szCs w:val="24"/>
        </w:rPr>
        <w:t>года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"/>
        <w:gridCol w:w="450"/>
        <w:gridCol w:w="440"/>
        <w:gridCol w:w="450"/>
        <w:gridCol w:w="440"/>
        <w:gridCol w:w="450"/>
        <w:gridCol w:w="439"/>
        <w:gridCol w:w="449"/>
        <w:gridCol w:w="439"/>
        <w:gridCol w:w="449"/>
        <w:gridCol w:w="439"/>
        <w:gridCol w:w="449"/>
        <w:gridCol w:w="439"/>
        <w:gridCol w:w="449"/>
        <w:gridCol w:w="439"/>
        <w:gridCol w:w="449"/>
        <w:gridCol w:w="439"/>
        <w:gridCol w:w="449"/>
        <w:gridCol w:w="439"/>
        <w:gridCol w:w="449"/>
        <w:gridCol w:w="439"/>
      </w:tblGrid>
      <w:tr w:rsidR="00C0207C" w:rsidRPr="00C0207C" w14:paraId="392EAA68" w14:textId="77777777" w:rsidTr="00C0207C">
        <w:tc>
          <w:tcPr>
            <w:tcW w:w="358" w:type="dxa"/>
            <w:vMerge w:val="restart"/>
            <w:shd w:val="clear" w:color="auto" w:fill="auto"/>
          </w:tcPr>
          <w:p w14:paraId="50FBAD60" w14:textId="77777777" w:rsidR="00C0207C" w:rsidRPr="00C0207C" w:rsidRDefault="00C0207C" w:rsidP="007E54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9" w:type="dxa"/>
            <w:gridSpan w:val="6"/>
            <w:shd w:val="clear" w:color="auto" w:fill="auto"/>
            <w:vAlign w:val="center"/>
          </w:tcPr>
          <w:p w14:paraId="2D633E9C" w14:textId="77777777" w:rsidR="00C0207C" w:rsidRPr="00C0207C" w:rsidRDefault="00C0207C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II младшая группа</w:t>
            </w:r>
          </w:p>
          <w:p w14:paraId="74FE4E06" w14:textId="3C3737C4" w:rsidR="00C0207C" w:rsidRPr="00C0207C" w:rsidRDefault="00C0207C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Средняя группа</w:t>
            </w:r>
          </w:p>
        </w:tc>
        <w:tc>
          <w:tcPr>
            <w:tcW w:w="1776" w:type="dxa"/>
            <w:gridSpan w:val="4"/>
            <w:shd w:val="clear" w:color="auto" w:fill="auto"/>
            <w:vAlign w:val="center"/>
          </w:tcPr>
          <w:p w14:paraId="2F7BFA56" w14:textId="4DB8D7C8" w:rsidR="00C0207C" w:rsidRPr="00C0207C" w:rsidRDefault="00C0207C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Средняя группа</w:t>
            </w:r>
          </w:p>
        </w:tc>
        <w:tc>
          <w:tcPr>
            <w:tcW w:w="1776" w:type="dxa"/>
            <w:gridSpan w:val="4"/>
            <w:shd w:val="clear" w:color="auto" w:fill="auto"/>
            <w:vAlign w:val="center"/>
          </w:tcPr>
          <w:p w14:paraId="5B042321" w14:textId="140F7158" w:rsidR="00C0207C" w:rsidRPr="00C0207C" w:rsidRDefault="00C0207C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Старшая группа</w:t>
            </w:r>
          </w:p>
        </w:tc>
        <w:tc>
          <w:tcPr>
            <w:tcW w:w="2664" w:type="dxa"/>
            <w:gridSpan w:val="6"/>
            <w:shd w:val="clear" w:color="auto" w:fill="auto"/>
            <w:vAlign w:val="center"/>
          </w:tcPr>
          <w:p w14:paraId="48C49902" w14:textId="562C2A31" w:rsidR="00C0207C" w:rsidRPr="00C0207C" w:rsidRDefault="00C0207C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Подготовительная к школе группа</w:t>
            </w:r>
          </w:p>
        </w:tc>
      </w:tr>
      <w:tr w:rsidR="00C0207C" w:rsidRPr="00C0207C" w14:paraId="6F14B9B3" w14:textId="77777777" w:rsidTr="00C0207C">
        <w:tc>
          <w:tcPr>
            <w:tcW w:w="358" w:type="dxa"/>
            <w:vMerge/>
            <w:shd w:val="clear" w:color="auto" w:fill="auto"/>
          </w:tcPr>
          <w:p w14:paraId="4E4C38F6" w14:textId="77777777" w:rsidR="00055820" w:rsidRPr="00C0207C" w:rsidRDefault="00055820" w:rsidP="007E54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14:paraId="5D3225C2" w14:textId="2089B677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№</w:t>
            </w:r>
            <w:r w:rsidR="00C0207C" w:rsidRPr="00C0207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14:paraId="67DF6EFF" w14:textId="7D5B4B4A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№</w:t>
            </w:r>
            <w:r w:rsidR="00C0207C" w:rsidRPr="00C0207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14:paraId="01B21F95" w14:textId="7D20F47F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№</w:t>
            </w:r>
            <w:r w:rsidR="00C0207C" w:rsidRPr="00C0207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88" w:type="dxa"/>
            <w:gridSpan w:val="2"/>
            <w:shd w:val="clear" w:color="auto" w:fill="auto"/>
            <w:vAlign w:val="center"/>
          </w:tcPr>
          <w:p w14:paraId="29723CAB" w14:textId="025E323C" w:rsidR="00055820" w:rsidRPr="00C0207C" w:rsidRDefault="00C0207C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№5</w:t>
            </w:r>
          </w:p>
        </w:tc>
        <w:tc>
          <w:tcPr>
            <w:tcW w:w="888" w:type="dxa"/>
            <w:gridSpan w:val="2"/>
            <w:shd w:val="clear" w:color="auto" w:fill="auto"/>
            <w:vAlign w:val="center"/>
          </w:tcPr>
          <w:p w14:paraId="1E8E460A" w14:textId="213ED605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№</w:t>
            </w:r>
            <w:r w:rsidR="00C0207C" w:rsidRPr="00C0207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88" w:type="dxa"/>
            <w:gridSpan w:val="2"/>
            <w:shd w:val="clear" w:color="auto" w:fill="auto"/>
            <w:vAlign w:val="center"/>
          </w:tcPr>
          <w:p w14:paraId="5321B6E9" w14:textId="1D53817A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№</w:t>
            </w:r>
            <w:r w:rsidR="00C0207C" w:rsidRPr="00C0207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88" w:type="dxa"/>
            <w:gridSpan w:val="2"/>
            <w:shd w:val="clear" w:color="auto" w:fill="auto"/>
            <w:vAlign w:val="center"/>
          </w:tcPr>
          <w:p w14:paraId="4F72FB36" w14:textId="2EC0CC9B" w:rsidR="00055820" w:rsidRPr="00C0207C" w:rsidRDefault="00C0207C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№11</w:t>
            </w:r>
          </w:p>
        </w:tc>
        <w:tc>
          <w:tcPr>
            <w:tcW w:w="888" w:type="dxa"/>
            <w:gridSpan w:val="2"/>
            <w:shd w:val="clear" w:color="auto" w:fill="auto"/>
            <w:vAlign w:val="center"/>
          </w:tcPr>
          <w:p w14:paraId="091C160B" w14:textId="5EF994ED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№</w:t>
            </w:r>
            <w:r w:rsidR="00C0207C" w:rsidRPr="00C0207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8" w:type="dxa"/>
            <w:gridSpan w:val="2"/>
            <w:shd w:val="clear" w:color="auto" w:fill="auto"/>
            <w:vAlign w:val="center"/>
          </w:tcPr>
          <w:p w14:paraId="15866C28" w14:textId="7629EA5E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№</w:t>
            </w:r>
            <w:r w:rsidR="00C0207C" w:rsidRPr="00C0207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88" w:type="dxa"/>
            <w:gridSpan w:val="2"/>
            <w:shd w:val="clear" w:color="auto" w:fill="auto"/>
            <w:vAlign w:val="center"/>
          </w:tcPr>
          <w:p w14:paraId="60EFEAEF" w14:textId="6C7E3098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№</w:t>
            </w:r>
            <w:r w:rsidR="00C0207C" w:rsidRPr="00C0207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C0207C" w:rsidRPr="00C0207C" w14:paraId="6305F5EC" w14:textId="77777777" w:rsidTr="00C0207C">
        <w:tc>
          <w:tcPr>
            <w:tcW w:w="358" w:type="dxa"/>
            <w:vMerge/>
            <w:shd w:val="clear" w:color="auto" w:fill="auto"/>
          </w:tcPr>
          <w:p w14:paraId="0924F0EE" w14:textId="77777777" w:rsidR="00055820" w:rsidRPr="00C0207C" w:rsidRDefault="00055820" w:rsidP="007E54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93B9953" w14:textId="77777777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0207C">
              <w:rPr>
                <w:rFonts w:ascii="Times New Roman" w:hAnsi="Times New Roman"/>
                <w:sz w:val="20"/>
                <w:szCs w:val="20"/>
              </w:rPr>
              <w:t>н.г</w:t>
            </w:r>
            <w:proofErr w:type="spellEnd"/>
            <w:proofErr w:type="gramEnd"/>
          </w:p>
        </w:tc>
        <w:tc>
          <w:tcPr>
            <w:tcW w:w="440" w:type="dxa"/>
            <w:shd w:val="clear" w:color="auto" w:fill="auto"/>
            <w:vAlign w:val="center"/>
          </w:tcPr>
          <w:p w14:paraId="2E75EE34" w14:textId="77777777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0207C">
              <w:rPr>
                <w:rFonts w:ascii="Times New Roman" w:hAnsi="Times New Roman"/>
                <w:sz w:val="20"/>
                <w:szCs w:val="20"/>
              </w:rPr>
              <w:t>к.г</w:t>
            </w:r>
            <w:proofErr w:type="spellEnd"/>
            <w:proofErr w:type="gramEnd"/>
          </w:p>
        </w:tc>
        <w:tc>
          <w:tcPr>
            <w:tcW w:w="450" w:type="dxa"/>
            <w:shd w:val="clear" w:color="auto" w:fill="auto"/>
            <w:vAlign w:val="center"/>
          </w:tcPr>
          <w:p w14:paraId="7D400DB0" w14:textId="77777777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0207C">
              <w:rPr>
                <w:rFonts w:ascii="Times New Roman" w:hAnsi="Times New Roman"/>
                <w:sz w:val="20"/>
                <w:szCs w:val="20"/>
              </w:rPr>
              <w:t>н.г</w:t>
            </w:r>
            <w:proofErr w:type="spellEnd"/>
            <w:proofErr w:type="gramEnd"/>
          </w:p>
        </w:tc>
        <w:tc>
          <w:tcPr>
            <w:tcW w:w="440" w:type="dxa"/>
            <w:shd w:val="clear" w:color="auto" w:fill="auto"/>
            <w:vAlign w:val="center"/>
          </w:tcPr>
          <w:p w14:paraId="1D5A201C" w14:textId="77777777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0207C">
              <w:rPr>
                <w:rFonts w:ascii="Times New Roman" w:hAnsi="Times New Roman"/>
                <w:sz w:val="20"/>
                <w:szCs w:val="20"/>
              </w:rPr>
              <w:t>к.г</w:t>
            </w:r>
            <w:proofErr w:type="spellEnd"/>
            <w:proofErr w:type="gramEnd"/>
          </w:p>
        </w:tc>
        <w:tc>
          <w:tcPr>
            <w:tcW w:w="450" w:type="dxa"/>
            <w:shd w:val="clear" w:color="auto" w:fill="auto"/>
            <w:vAlign w:val="center"/>
          </w:tcPr>
          <w:p w14:paraId="258E9FB9" w14:textId="77777777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0207C">
              <w:rPr>
                <w:rFonts w:ascii="Times New Roman" w:hAnsi="Times New Roman"/>
                <w:sz w:val="20"/>
                <w:szCs w:val="20"/>
              </w:rPr>
              <w:t>н.г</w:t>
            </w:r>
            <w:proofErr w:type="spellEnd"/>
            <w:proofErr w:type="gramEnd"/>
          </w:p>
        </w:tc>
        <w:tc>
          <w:tcPr>
            <w:tcW w:w="439" w:type="dxa"/>
            <w:shd w:val="clear" w:color="auto" w:fill="auto"/>
            <w:vAlign w:val="center"/>
          </w:tcPr>
          <w:p w14:paraId="6B9255F8" w14:textId="77777777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0207C">
              <w:rPr>
                <w:rFonts w:ascii="Times New Roman" w:hAnsi="Times New Roman"/>
                <w:sz w:val="20"/>
                <w:szCs w:val="20"/>
              </w:rPr>
              <w:t>к.г</w:t>
            </w:r>
            <w:proofErr w:type="spellEnd"/>
            <w:proofErr w:type="gramEnd"/>
          </w:p>
        </w:tc>
        <w:tc>
          <w:tcPr>
            <w:tcW w:w="449" w:type="dxa"/>
            <w:shd w:val="clear" w:color="auto" w:fill="auto"/>
            <w:vAlign w:val="center"/>
          </w:tcPr>
          <w:p w14:paraId="67F8FC29" w14:textId="77777777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0207C">
              <w:rPr>
                <w:rFonts w:ascii="Times New Roman" w:hAnsi="Times New Roman"/>
                <w:sz w:val="20"/>
                <w:szCs w:val="20"/>
              </w:rPr>
              <w:t>н.г</w:t>
            </w:r>
            <w:proofErr w:type="spellEnd"/>
            <w:proofErr w:type="gramEnd"/>
          </w:p>
        </w:tc>
        <w:tc>
          <w:tcPr>
            <w:tcW w:w="439" w:type="dxa"/>
            <w:shd w:val="clear" w:color="auto" w:fill="auto"/>
            <w:vAlign w:val="center"/>
          </w:tcPr>
          <w:p w14:paraId="55EE8E7B" w14:textId="77777777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0207C">
              <w:rPr>
                <w:rFonts w:ascii="Times New Roman" w:hAnsi="Times New Roman"/>
                <w:sz w:val="20"/>
                <w:szCs w:val="20"/>
              </w:rPr>
              <w:t>к.г</w:t>
            </w:r>
            <w:proofErr w:type="spellEnd"/>
            <w:proofErr w:type="gramEnd"/>
          </w:p>
        </w:tc>
        <w:tc>
          <w:tcPr>
            <w:tcW w:w="449" w:type="dxa"/>
            <w:shd w:val="clear" w:color="auto" w:fill="auto"/>
            <w:vAlign w:val="center"/>
          </w:tcPr>
          <w:p w14:paraId="3BDCD981" w14:textId="77777777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0207C">
              <w:rPr>
                <w:rFonts w:ascii="Times New Roman" w:hAnsi="Times New Roman"/>
                <w:sz w:val="20"/>
                <w:szCs w:val="20"/>
              </w:rPr>
              <w:t>н.г</w:t>
            </w:r>
            <w:proofErr w:type="spellEnd"/>
            <w:proofErr w:type="gramEnd"/>
          </w:p>
        </w:tc>
        <w:tc>
          <w:tcPr>
            <w:tcW w:w="439" w:type="dxa"/>
            <w:shd w:val="clear" w:color="auto" w:fill="auto"/>
            <w:vAlign w:val="center"/>
          </w:tcPr>
          <w:p w14:paraId="2290F505" w14:textId="77777777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0207C">
              <w:rPr>
                <w:rFonts w:ascii="Times New Roman" w:hAnsi="Times New Roman"/>
                <w:sz w:val="20"/>
                <w:szCs w:val="20"/>
              </w:rPr>
              <w:t>к.г</w:t>
            </w:r>
            <w:proofErr w:type="spellEnd"/>
            <w:proofErr w:type="gramEnd"/>
          </w:p>
        </w:tc>
        <w:tc>
          <w:tcPr>
            <w:tcW w:w="449" w:type="dxa"/>
            <w:shd w:val="clear" w:color="auto" w:fill="auto"/>
            <w:vAlign w:val="center"/>
          </w:tcPr>
          <w:p w14:paraId="2E147B69" w14:textId="77777777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0207C">
              <w:rPr>
                <w:rFonts w:ascii="Times New Roman" w:hAnsi="Times New Roman"/>
                <w:sz w:val="20"/>
                <w:szCs w:val="20"/>
              </w:rPr>
              <w:t>н.г</w:t>
            </w:r>
            <w:proofErr w:type="spellEnd"/>
            <w:proofErr w:type="gramEnd"/>
          </w:p>
        </w:tc>
        <w:tc>
          <w:tcPr>
            <w:tcW w:w="439" w:type="dxa"/>
            <w:shd w:val="clear" w:color="auto" w:fill="auto"/>
            <w:vAlign w:val="center"/>
          </w:tcPr>
          <w:p w14:paraId="62CF46A1" w14:textId="77777777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0207C">
              <w:rPr>
                <w:rFonts w:ascii="Times New Roman" w:hAnsi="Times New Roman"/>
                <w:sz w:val="20"/>
                <w:szCs w:val="20"/>
              </w:rPr>
              <w:t>к.г</w:t>
            </w:r>
            <w:proofErr w:type="spellEnd"/>
            <w:proofErr w:type="gramEnd"/>
          </w:p>
        </w:tc>
        <w:tc>
          <w:tcPr>
            <w:tcW w:w="449" w:type="dxa"/>
            <w:shd w:val="clear" w:color="auto" w:fill="auto"/>
            <w:vAlign w:val="center"/>
          </w:tcPr>
          <w:p w14:paraId="44D58660" w14:textId="77777777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0207C">
              <w:rPr>
                <w:rFonts w:ascii="Times New Roman" w:hAnsi="Times New Roman"/>
                <w:sz w:val="20"/>
                <w:szCs w:val="20"/>
              </w:rPr>
              <w:t>н.г</w:t>
            </w:r>
            <w:proofErr w:type="spellEnd"/>
            <w:proofErr w:type="gramEnd"/>
          </w:p>
        </w:tc>
        <w:tc>
          <w:tcPr>
            <w:tcW w:w="439" w:type="dxa"/>
            <w:shd w:val="clear" w:color="auto" w:fill="auto"/>
            <w:vAlign w:val="center"/>
          </w:tcPr>
          <w:p w14:paraId="4E90DC54" w14:textId="77777777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0207C">
              <w:rPr>
                <w:rFonts w:ascii="Times New Roman" w:hAnsi="Times New Roman"/>
                <w:sz w:val="20"/>
                <w:szCs w:val="20"/>
              </w:rPr>
              <w:t>к.г</w:t>
            </w:r>
            <w:proofErr w:type="spellEnd"/>
            <w:proofErr w:type="gramEnd"/>
          </w:p>
        </w:tc>
        <w:tc>
          <w:tcPr>
            <w:tcW w:w="449" w:type="dxa"/>
            <w:shd w:val="clear" w:color="auto" w:fill="auto"/>
            <w:vAlign w:val="center"/>
          </w:tcPr>
          <w:p w14:paraId="266158FC" w14:textId="77777777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0207C">
              <w:rPr>
                <w:rFonts w:ascii="Times New Roman" w:hAnsi="Times New Roman"/>
                <w:sz w:val="20"/>
                <w:szCs w:val="20"/>
              </w:rPr>
              <w:t>н.г</w:t>
            </w:r>
            <w:proofErr w:type="spellEnd"/>
            <w:proofErr w:type="gramEnd"/>
          </w:p>
        </w:tc>
        <w:tc>
          <w:tcPr>
            <w:tcW w:w="439" w:type="dxa"/>
            <w:shd w:val="clear" w:color="auto" w:fill="auto"/>
            <w:vAlign w:val="center"/>
          </w:tcPr>
          <w:p w14:paraId="7F9F868C" w14:textId="77777777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0207C">
              <w:rPr>
                <w:rFonts w:ascii="Times New Roman" w:hAnsi="Times New Roman"/>
                <w:sz w:val="20"/>
                <w:szCs w:val="20"/>
              </w:rPr>
              <w:t>к.г</w:t>
            </w:r>
            <w:proofErr w:type="spellEnd"/>
            <w:proofErr w:type="gramEnd"/>
          </w:p>
        </w:tc>
        <w:tc>
          <w:tcPr>
            <w:tcW w:w="449" w:type="dxa"/>
            <w:shd w:val="clear" w:color="auto" w:fill="auto"/>
            <w:vAlign w:val="center"/>
          </w:tcPr>
          <w:p w14:paraId="25F9A23F" w14:textId="77777777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0207C">
              <w:rPr>
                <w:rFonts w:ascii="Times New Roman" w:hAnsi="Times New Roman"/>
                <w:sz w:val="20"/>
                <w:szCs w:val="20"/>
              </w:rPr>
              <w:t>н.г</w:t>
            </w:r>
            <w:proofErr w:type="spellEnd"/>
            <w:proofErr w:type="gramEnd"/>
          </w:p>
        </w:tc>
        <w:tc>
          <w:tcPr>
            <w:tcW w:w="439" w:type="dxa"/>
            <w:shd w:val="clear" w:color="auto" w:fill="auto"/>
            <w:vAlign w:val="center"/>
          </w:tcPr>
          <w:p w14:paraId="74D20840" w14:textId="77777777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0207C">
              <w:rPr>
                <w:rFonts w:ascii="Times New Roman" w:hAnsi="Times New Roman"/>
                <w:sz w:val="20"/>
                <w:szCs w:val="20"/>
              </w:rPr>
              <w:t>к.г</w:t>
            </w:r>
            <w:proofErr w:type="spellEnd"/>
            <w:proofErr w:type="gramEnd"/>
          </w:p>
        </w:tc>
        <w:tc>
          <w:tcPr>
            <w:tcW w:w="449" w:type="dxa"/>
            <w:shd w:val="clear" w:color="auto" w:fill="auto"/>
            <w:vAlign w:val="center"/>
          </w:tcPr>
          <w:p w14:paraId="38937663" w14:textId="77777777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0207C">
              <w:rPr>
                <w:rFonts w:ascii="Times New Roman" w:hAnsi="Times New Roman"/>
                <w:sz w:val="20"/>
                <w:szCs w:val="20"/>
              </w:rPr>
              <w:t>н.г</w:t>
            </w:r>
            <w:proofErr w:type="spellEnd"/>
            <w:proofErr w:type="gramEnd"/>
          </w:p>
        </w:tc>
        <w:tc>
          <w:tcPr>
            <w:tcW w:w="439" w:type="dxa"/>
            <w:shd w:val="clear" w:color="auto" w:fill="auto"/>
            <w:vAlign w:val="center"/>
          </w:tcPr>
          <w:p w14:paraId="0C31869D" w14:textId="77777777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0207C">
              <w:rPr>
                <w:rFonts w:ascii="Times New Roman" w:hAnsi="Times New Roman"/>
                <w:sz w:val="20"/>
                <w:szCs w:val="20"/>
              </w:rPr>
              <w:t>к.г</w:t>
            </w:r>
            <w:proofErr w:type="spellEnd"/>
            <w:proofErr w:type="gramEnd"/>
          </w:p>
        </w:tc>
      </w:tr>
      <w:tr w:rsidR="00C0207C" w:rsidRPr="00C0207C" w14:paraId="0D4D46A3" w14:textId="77777777" w:rsidTr="00C0207C">
        <w:tc>
          <w:tcPr>
            <w:tcW w:w="358" w:type="dxa"/>
            <w:shd w:val="clear" w:color="auto" w:fill="auto"/>
          </w:tcPr>
          <w:p w14:paraId="76B8441C" w14:textId="77777777" w:rsidR="00055820" w:rsidRPr="00C0207C" w:rsidRDefault="00055820" w:rsidP="007E54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619DD29" w14:textId="77777777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79463273" w14:textId="6DFA6E85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1</w:t>
            </w:r>
            <w:r w:rsidR="00C0207C" w:rsidRPr="00C0207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50A6DB3" w14:textId="77777777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4C1F32AF" w14:textId="41725C48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1</w:t>
            </w:r>
            <w:r w:rsidR="00C0207C" w:rsidRPr="00C0207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3E8486D" w14:textId="054D013E" w:rsidR="00055820" w:rsidRPr="00C0207C" w:rsidRDefault="00C0207C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612F6A2B" w14:textId="77777777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7308D506" w14:textId="7F869B99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1</w:t>
            </w:r>
            <w:r w:rsidR="00C0207C" w:rsidRPr="00C0207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34E14C7A" w14:textId="6BD472D8" w:rsidR="00055820" w:rsidRPr="00C0207C" w:rsidRDefault="00C0207C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3</w:t>
            </w:r>
            <w:r w:rsidR="00055820" w:rsidRPr="00C0207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423FC38E" w14:textId="77777777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233DF342" w14:textId="77777777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1AA9E832" w14:textId="77777777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033D8901" w14:textId="77777777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6ABD9FBC" w14:textId="77777777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07A5EE3B" w14:textId="77777777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03B10C61" w14:textId="77777777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3A348888" w14:textId="77777777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0C669217" w14:textId="77777777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55FF372C" w14:textId="77777777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3AF48361" w14:textId="77777777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5160E565" w14:textId="77777777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C0207C" w:rsidRPr="00C0207C" w14:paraId="501F7CBD" w14:textId="77777777" w:rsidTr="00C0207C">
        <w:tc>
          <w:tcPr>
            <w:tcW w:w="358" w:type="dxa"/>
            <w:shd w:val="clear" w:color="auto" w:fill="auto"/>
          </w:tcPr>
          <w:p w14:paraId="689B80C0" w14:textId="77777777" w:rsidR="00055820" w:rsidRPr="00C0207C" w:rsidRDefault="00055820" w:rsidP="007E54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0A74607" w14:textId="6F46BAAF" w:rsidR="00055820" w:rsidRPr="00C0207C" w:rsidRDefault="00C0207C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1C365330" w14:textId="24AFCCF0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5</w:t>
            </w:r>
            <w:r w:rsidR="00C0207C" w:rsidRPr="00C0207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B220757" w14:textId="4AC68221" w:rsidR="00055820" w:rsidRPr="00C0207C" w:rsidRDefault="00C0207C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13808992" w14:textId="6E992907" w:rsidR="00055820" w:rsidRPr="00C0207C" w:rsidRDefault="00C0207C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52A6E58" w14:textId="4BA0372B" w:rsidR="00055820" w:rsidRPr="00C0207C" w:rsidRDefault="00C0207C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07D80AAD" w14:textId="77777777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061E471F" w14:textId="77777777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529B338C" w14:textId="77777777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2715600C" w14:textId="77777777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7A126C32" w14:textId="77777777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2FCDB114" w14:textId="77777777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010F09F0" w14:textId="77777777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38FCDC1C" w14:textId="77777777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5794E02F" w14:textId="77777777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0569515B" w14:textId="77777777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3462C136" w14:textId="77777777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4B9B1473" w14:textId="77777777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176C65D5" w14:textId="77777777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348B5EFE" w14:textId="77777777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61C7FC1B" w14:textId="77777777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</w:tr>
      <w:tr w:rsidR="00C0207C" w:rsidRPr="00C0207C" w14:paraId="63F68608" w14:textId="77777777" w:rsidTr="00C0207C">
        <w:tc>
          <w:tcPr>
            <w:tcW w:w="358" w:type="dxa"/>
            <w:shd w:val="clear" w:color="auto" w:fill="auto"/>
          </w:tcPr>
          <w:p w14:paraId="63012BD6" w14:textId="77777777" w:rsidR="00055820" w:rsidRPr="00C0207C" w:rsidRDefault="00055820" w:rsidP="007E54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EFB8E07" w14:textId="2549086D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9</w:t>
            </w:r>
            <w:r w:rsidR="00C0207C" w:rsidRPr="00C020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538481DA" w14:textId="2533B73E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3</w:t>
            </w:r>
            <w:r w:rsidR="00C0207C" w:rsidRPr="00C020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D7663D6" w14:textId="5C3D861A" w:rsidR="00055820" w:rsidRPr="00C0207C" w:rsidRDefault="00C0207C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61E0C1D6" w14:textId="6B80467C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5</w:t>
            </w:r>
            <w:r w:rsidR="00C0207C" w:rsidRPr="00C020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6791852" w14:textId="767E115A" w:rsidR="00055820" w:rsidRPr="00C0207C" w:rsidRDefault="00C0207C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4</w:t>
            </w:r>
            <w:r w:rsidR="00055820" w:rsidRPr="00C0207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6EA6B2A4" w14:textId="77777777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0C2027E8" w14:textId="7196276C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6</w:t>
            </w:r>
            <w:r w:rsidR="00C0207C" w:rsidRPr="00C0207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48A7992A" w14:textId="7CECA2CB" w:rsidR="00055820" w:rsidRPr="00C0207C" w:rsidRDefault="00C0207C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60ABCEB3" w14:textId="77777777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3A259F31" w14:textId="77777777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5058DF6F" w14:textId="77777777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7C808DD9" w14:textId="77777777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6ACEA694" w14:textId="77777777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14D97993" w14:textId="77777777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7619AEFA" w14:textId="77777777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525A9DF6" w14:textId="77777777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796ACAFE" w14:textId="77777777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10FA704E" w14:textId="77777777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72B327E4" w14:textId="77777777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5E0E4193" w14:textId="77777777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</w:tbl>
    <w:p w14:paraId="02262B55" w14:textId="77777777" w:rsidR="00204CB1" w:rsidRPr="00C0207C" w:rsidRDefault="00204CB1" w:rsidP="00204CB1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006E7630" w14:textId="11804D67" w:rsidR="00055820" w:rsidRPr="00C0207C" w:rsidRDefault="00055820" w:rsidP="00204CB1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0207C">
        <w:rPr>
          <w:rFonts w:ascii="Times New Roman" w:hAnsi="Times New Roman"/>
          <w:b/>
          <w:sz w:val="24"/>
          <w:szCs w:val="24"/>
          <w:lang w:val="ru-RU"/>
        </w:rPr>
        <w:t>Сравнительный анализ диагностики уровня развития навыков по плаванию</w:t>
      </w:r>
    </w:p>
    <w:p w14:paraId="28B8B7E7" w14:textId="6CCDE299" w:rsidR="00055820" w:rsidRPr="00C0207C" w:rsidRDefault="00055820" w:rsidP="00204CB1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C0207C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C0207C">
        <w:rPr>
          <w:rFonts w:ascii="Times New Roman" w:hAnsi="Times New Roman"/>
          <w:b/>
          <w:sz w:val="24"/>
          <w:szCs w:val="24"/>
        </w:rPr>
        <w:t xml:space="preserve"> 2019-2020 / 2020-2021</w:t>
      </w:r>
      <w:r w:rsidRPr="00C0207C">
        <w:rPr>
          <w:rFonts w:ascii="Times New Roman" w:hAnsi="Times New Roman"/>
          <w:b/>
          <w:sz w:val="24"/>
          <w:szCs w:val="24"/>
          <w:lang w:val="ru-RU"/>
        </w:rPr>
        <w:t>/2021-2022</w:t>
      </w:r>
      <w:r w:rsidRPr="00C020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207C">
        <w:rPr>
          <w:rFonts w:ascii="Times New Roman" w:hAnsi="Times New Roman"/>
          <w:b/>
          <w:sz w:val="24"/>
          <w:szCs w:val="24"/>
        </w:rPr>
        <w:t>учебны</w:t>
      </w:r>
      <w:proofErr w:type="spellEnd"/>
      <w:r w:rsidR="00C0207C">
        <w:rPr>
          <w:rFonts w:ascii="Times New Roman" w:hAnsi="Times New Roman"/>
          <w:b/>
          <w:sz w:val="24"/>
          <w:szCs w:val="24"/>
          <w:lang w:val="ru-RU"/>
        </w:rPr>
        <w:t>й</w:t>
      </w:r>
      <w:r w:rsidRPr="00C020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207C">
        <w:rPr>
          <w:rFonts w:ascii="Times New Roman" w:hAnsi="Times New Roman"/>
          <w:b/>
          <w:sz w:val="24"/>
          <w:szCs w:val="24"/>
        </w:rPr>
        <w:t>год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6"/>
        <w:gridCol w:w="1385"/>
        <w:gridCol w:w="1384"/>
        <w:gridCol w:w="1367"/>
        <w:gridCol w:w="1384"/>
        <w:gridCol w:w="1385"/>
        <w:gridCol w:w="1352"/>
      </w:tblGrid>
      <w:tr w:rsidR="00C0207C" w:rsidRPr="00C0207C" w14:paraId="48B2F8C7" w14:textId="77777777" w:rsidTr="00055820">
        <w:tc>
          <w:tcPr>
            <w:tcW w:w="986" w:type="dxa"/>
            <w:vMerge w:val="restart"/>
            <w:vAlign w:val="center"/>
          </w:tcPr>
          <w:p w14:paraId="5173CFB1" w14:textId="77777777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Уровень (в %)</w:t>
            </w:r>
          </w:p>
        </w:tc>
        <w:tc>
          <w:tcPr>
            <w:tcW w:w="4136" w:type="dxa"/>
            <w:gridSpan w:val="3"/>
            <w:vAlign w:val="center"/>
          </w:tcPr>
          <w:p w14:paraId="62F3962C" w14:textId="77777777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Начало года</w:t>
            </w:r>
          </w:p>
        </w:tc>
        <w:tc>
          <w:tcPr>
            <w:tcW w:w="4121" w:type="dxa"/>
            <w:gridSpan w:val="3"/>
            <w:vAlign w:val="center"/>
          </w:tcPr>
          <w:p w14:paraId="35D5087A" w14:textId="77777777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Конец года</w:t>
            </w:r>
          </w:p>
        </w:tc>
      </w:tr>
      <w:tr w:rsidR="00C0207C" w:rsidRPr="00C0207C" w14:paraId="2593CF51" w14:textId="77777777" w:rsidTr="00055820">
        <w:tc>
          <w:tcPr>
            <w:tcW w:w="986" w:type="dxa"/>
            <w:vMerge/>
            <w:vAlign w:val="center"/>
          </w:tcPr>
          <w:p w14:paraId="14FEB693" w14:textId="77777777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14:paraId="0AAED56F" w14:textId="59FF3F1D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2019-2020</w:t>
            </w:r>
          </w:p>
        </w:tc>
        <w:tc>
          <w:tcPr>
            <w:tcW w:w="1384" w:type="dxa"/>
            <w:vAlign w:val="center"/>
          </w:tcPr>
          <w:p w14:paraId="703EC75B" w14:textId="6D060A72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2020-2021</w:t>
            </w:r>
          </w:p>
        </w:tc>
        <w:tc>
          <w:tcPr>
            <w:tcW w:w="1367" w:type="dxa"/>
          </w:tcPr>
          <w:p w14:paraId="3372EB91" w14:textId="1AA3F2F4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2021-2022</w:t>
            </w:r>
          </w:p>
        </w:tc>
        <w:tc>
          <w:tcPr>
            <w:tcW w:w="1384" w:type="dxa"/>
            <w:vAlign w:val="center"/>
          </w:tcPr>
          <w:p w14:paraId="5AC3D6BE" w14:textId="4C884AD3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2019-2020</w:t>
            </w:r>
          </w:p>
        </w:tc>
        <w:tc>
          <w:tcPr>
            <w:tcW w:w="1385" w:type="dxa"/>
            <w:vAlign w:val="center"/>
          </w:tcPr>
          <w:p w14:paraId="2612124A" w14:textId="78FC44E9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2020-2021</w:t>
            </w:r>
          </w:p>
        </w:tc>
        <w:tc>
          <w:tcPr>
            <w:tcW w:w="1352" w:type="dxa"/>
          </w:tcPr>
          <w:p w14:paraId="1E545D81" w14:textId="73273285" w:rsidR="00055820" w:rsidRPr="00C0207C" w:rsidRDefault="00055820" w:rsidP="007E5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2021-2022</w:t>
            </w:r>
          </w:p>
        </w:tc>
      </w:tr>
      <w:tr w:rsidR="00C0207C" w:rsidRPr="00C0207C" w14:paraId="071B5758" w14:textId="77777777" w:rsidTr="00055820">
        <w:tc>
          <w:tcPr>
            <w:tcW w:w="986" w:type="dxa"/>
          </w:tcPr>
          <w:p w14:paraId="32852BC5" w14:textId="77777777" w:rsidR="00055820" w:rsidRPr="00C0207C" w:rsidRDefault="00055820" w:rsidP="00055820">
            <w:pPr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 xml:space="preserve">Высокий </w:t>
            </w:r>
          </w:p>
        </w:tc>
        <w:tc>
          <w:tcPr>
            <w:tcW w:w="1385" w:type="dxa"/>
          </w:tcPr>
          <w:p w14:paraId="39ECFA23" w14:textId="243DEC80" w:rsidR="00055820" w:rsidRPr="00C0207C" w:rsidRDefault="00055820" w:rsidP="000558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1384" w:type="dxa"/>
          </w:tcPr>
          <w:p w14:paraId="5344D4D3" w14:textId="6A8B04E9" w:rsidR="00055820" w:rsidRPr="00C0207C" w:rsidRDefault="005407E5" w:rsidP="000558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9, 6</w:t>
            </w:r>
          </w:p>
        </w:tc>
        <w:tc>
          <w:tcPr>
            <w:tcW w:w="1367" w:type="dxa"/>
          </w:tcPr>
          <w:p w14:paraId="12A580C4" w14:textId="3727F668" w:rsidR="00055820" w:rsidRPr="00C0207C" w:rsidRDefault="005407E5" w:rsidP="000558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8,6</w:t>
            </w:r>
          </w:p>
        </w:tc>
        <w:tc>
          <w:tcPr>
            <w:tcW w:w="1384" w:type="dxa"/>
          </w:tcPr>
          <w:p w14:paraId="72499812" w14:textId="67464FDB" w:rsidR="00055820" w:rsidRPr="00C0207C" w:rsidRDefault="00055820" w:rsidP="000558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1385" w:type="dxa"/>
          </w:tcPr>
          <w:p w14:paraId="0C5BE593" w14:textId="2B433211" w:rsidR="00055820" w:rsidRPr="00C0207C" w:rsidRDefault="005407E5" w:rsidP="000558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12,3</w:t>
            </w:r>
          </w:p>
        </w:tc>
        <w:tc>
          <w:tcPr>
            <w:tcW w:w="1352" w:type="dxa"/>
          </w:tcPr>
          <w:p w14:paraId="3C82F5C5" w14:textId="4DCAED91" w:rsidR="00055820" w:rsidRPr="00C0207C" w:rsidRDefault="005407E5" w:rsidP="000558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15,4</w:t>
            </w:r>
          </w:p>
        </w:tc>
      </w:tr>
      <w:tr w:rsidR="00C0207C" w:rsidRPr="00C0207C" w14:paraId="1E7A5FAA" w14:textId="77777777" w:rsidTr="00055820">
        <w:tc>
          <w:tcPr>
            <w:tcW w:w="986" w:type="dxa"/>
          </w:tcPr>
          <w:p w14:paraId="3EF2771A" w14:textId="77777777" w:rsidR="00055820" w:rsidRPr="00C0207C" w:rsidRDefault="00055820" w:rsidP="00055820">
            <w:pPr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 xml:space="preserve">Средний </w:t>
            </w:r>
          </w:p>
        </w:tc>
        <w:tc>
          <w:tcPr>
            <w:tcW w:w="1385" w:type="dxa"/>
          </w:tcPr>
          <w:p w14:paraId="76CFF9C2" w14:textId="719CCAC4" w:rsidR="00055820" w:rsidRPr="00C0207C" w:rsidRDefault="00055820" w:rsidP="000558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47,3</w:t>
            </w:r>
          </w:p>
        </w:tc>
        <w:tc>
          <w:tcPr>
            <w:tcW w:w="1384" w:type="dxa"/>
          </w:tcPr>
          <w:p w14:paraId="23AD7519" w14:textId="59E23581" w:rsidR="00055820" w:rsidRPr="00C0207C" w:rsidRDefault="005407E5" w:rsidP="000558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48,3</w:t>
            </w:r>
          </w:p>
        </w:tc>
        <w:tc>
          <w:tcPr>
            <w:tcW w:w="1367" w:type="dxa"/>
          </w:tcPr>
          <w:p w14:paraId="50721008" w14:textId="265C3A9B" w:rsidR="00055820" w:rsidRPr="00C0207C" w:rsidRDefault="005407E5" w:rsidP="000558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53,9</w:t>
            </w:r>
          </w:p>
        </w:tc>
        <w:tc>
          <w:tcPr>
            <w:tcW w:w="1384" w:type="dxa"/>
          </w:tcPr>
          <w:p w14:paraId="42DDD57A" w14:textId="368A27F4" w:rsidR="00055820" w:rsidRPr="00C0207C" w:rsidRDefault="00055820" w:rsidP="000558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56,4</w:t>
            </w:r>
          </w:p>
        </w:tc>
        <w:tc>
          <w:tcPr>
            <w:tcW w:w="1385" w:type="dxa"/>
          </w:tcPr>
          <w:p w14:paraId="5353899A" w14:textId="40615679" w:rsidR="00055820" w:rsidRPr="00C0207C" w:rsidRDefault="005407E5" w:rsidP="000558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65,2</w:t>
            </w:r>
          </w:p>
        </w:tc>
        <w:tc>
          <w:tcPr>
            <w:tcW w:w="1352" w:type="dxa"/>
          </w:tcPr>
          <w:p w14:paraId="46D2C272" w14:textId="6D5DF4D8" w:rsidR="00055820" w:rsidRPr="00C0207C" w:rsidRDefault="005407E5" w:rsidP="000558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70,8</w:t>
            </w:r>
          </w:p>
        </w:tc>
      </w:tr>
      <w:tr w:rsidR="00C0207C" w:rsidRPr="00C0207C" w14:paraId="29FBE82F" w14:textId="77777777" w:rsidTr="00055820">
        <w:tc>
          <w:tcPr>
            <w:tcW w:w="986" w:type="dxa"/>
          </w:tcPr>
          <w:p w14:paraId="57B4C4D6" w14:textId="77777777" w:rsidR="00055820" w:rsidRPr="00C0207C" w:rsidRDefault="00055820" w:rsidP="00055820">
            <w:pPr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 xml:space="preserve">Низкий </w:t>
            </w:r>
          </w:p>
        </w:tc>
        <w:tc>
          <w:tcPr>
            <w:tcW w:w="1385" w:type="dxa"/>
          </w:tcPr>
          <w:p w14:paraId="4CF03BE7" w14:textId="6B6DABD7" w:rsidR="00055820" w:rsidRPr="00C0207C" w:rsidRDefault="00055820" w:rsidP="000558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44,3</w:t>
            </w:r>
          </w:p>
        </w:tc>
        <w:tc>
          <w:tcPr>
            <w:tcW w:w="1384" w:type="dxa"/>
          </w:tcPr>
          <w:p w14:paraId="3736F7EB" w14:textId="5C0E1186" w:rsidR="00055820" w:rsidRPr="00C0207C" w:rsidRDefault="005407E5" w:rsidP="000558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39,4</w:t>
            </w:r>
          </w:p>
        </w:tc>
        <w:tc>
          <w:tcPr>
            <w:tcW w:w="1367" w:type="dxa"/>
          </w:tcPr>
          <w:p w14:paraId="52D1B488" w14:textId="0A1E59C1" w:rsidR="00055820" w:rsidRPr="00C0207C" w:rsidRDefault="005407E5" w:rsidP="000558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45,3</w:t>
            </w:r>
          </w:p>
        </w:tc>
        <w:tc>
          <w:tcPr>
            <w:tcW w:w="1384" w:type="dxa"/>
          </w:tcPr>
          <w:p w14:paraId="5207AE28" w14:textId="3B184C9B" w:rsidR="00055820" w:rsidRPr="00C0207C" w:rsidRDefault="00055820" w:rsidP="000558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28,3</w:t>
            </w:r>
          </w:p>
        </w:tc>
        <w:tc>
          <w:tcPr>
            <w:tcW w:w="1385" w:type="dxa"/>
          </w:tcPr>
          <w:p w14:paraId="0BB10BD4" w14:textId="21178A50" w:rsidR="00055820" w:rsidRPr="00C0207C" w:rsidRDefault="005407E5" w:rsidP="000558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22,5</w:t>
            </w:r>
          </w:p>
        </w:tc>
        <w:tc>
          <w:tcPr>
            <w:tcW w:w="1352" w:type="dxa"/>
          </w:tcPr>
          <w:p w14:paraId="221F6895" w14:textId="01355A3E" w:rsidR="00055820" w:rsidRPr="00C0207C" w:rsidRDefault="005407E5" w:rsidP="000558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07C">
              <w:rPr>
                <w:rFonts w:ascii="Times New Roman" w:hAnsi="Times New Roman"/>
                <w:sz w:val="20"/>
                <w:szCs w:val="20"/>
              </w:rPr>
              <w:t>13,8</w:t>
            </w:r>
          </w:p>
        </w:tc>
      </w:tr>
    </w:tbl>
    <w:p w14:paraId="36CB2941" w14:textId="77777777" w:rsidR="00486509" w:rsidRDefault="00486509" w:rsidP="0048650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3" w:name="_Hlk164156430"/>
      <w:bookmarkEnd w:id="2"/>
    </w:p>
    <w:p w14:paraId="40071490" w14:textId="1B12AEDE" w:rsidR="00055820" w:rsidRPr="00486509" w:rsidRDefault="00055820" w:rsidP="0048650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86509">
        <w:rPr>
          <w:rFonts w:ascii="Times New Roman" w:hAnsi="Times New Roman"/>
          <w:sz w:val="24"/>
          <w:szCs w:val="24"/>
          <w:lang w:val="ru-RU"/>
        </w:rPr>
        <w:t xml:space="preserve">Проводили обследование воспитанников подготовительных к школе групп на предмет оценки сформированности предпосылок к учебной деятельности в количестве </w:t>
      </w:r>
      <w:r w:rsidR="00EA2620" w:rsidRPr="00486509">
        <w:rPr>
          <w:rFonts w:ascii="Times New Roman" w:hAnsi="Times New Roman"/>
          <w:sz w:val="24"/>
          <w:szCs w:val="24"/>
          <w:lang w:val="ru-RU"/>
        </w:rPr>
        <w:t>34</w:t>
      </w:r>
      <w:r w:rsidRPr="0048650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2620" w:rsidRPr="00486509">
        <w:rPr>
          <w:rFonts w:ascii="Times New Roman" w:hAnsi="Times New Roman"/>
          <w:sz w:val="24"/>
          <w:szCs w:val="24"/>
          <w:lang w:val="ru-RU"/>
        </w:rPr>
        <w:t>детей</w:t>
      </w:r>
      <w:r w:rsidRPr="00486509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6AACA8B5" w14:textId="77777777" w:rsidR="00055820" w:rsidRPr="00486509" w:rsidRDefault="00055820" w:rsidP="0048650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86509">
        <w:rPr>
          <w:rFonts w:ascii="Times New Roman" w:hAnsi="Times New Roman"/>
          <w:sz w:val="24"/>
          <w:szCs w:val="24"/>
          <w:lang w:val="ru-RU"/>
        </w:rPr>
        <w:t xml:space="preserve">В исследовании приняли участие воспитанники: </w:t>
      </w:r>
    </w:p>
    <w:p w14:paraId="7CD12422" w14:textId="210C6C2D" w:rsidR="00055820" w:rsidRPr="00486509" w:rsidRDefault="00055820" w:rsidP="0048650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86509">
        <w:rPr>
          <w:rFonts w:ascii="Times New Roman" w:hAnsi="Times New Roman"/>
          <w:sz w:val="24"/>
          <w:szCs w:val="24"/>
          <w:lang w:val="ru-RU"/>
        </w:rPr>
        <w:t xml:space="preserve">1) подготовительной к школе группы </w:t>
      </w:r>
      <w:r w:rsidR="00EA2620" w:rsidRPr="00486509">
        <w:rPr>
          <w:rFonts w:ascii="Times New Roman" w:hAnsi="Times New Roman"/>
          <w:sz w:val="24"/>
          <w:szCs w:val="24"/>
          <w:lang w:val="ru-RU"/>
        </w:rPr>
        <w:t>№1 (5) «Ромашки»</w:t>
      </w:r>
      <w:r w:rsidRPr="00486509">
        <w:rPr>
          <w:rFonts w:ascii="Times New Roman" w:hAnsi="Times New Roman"/>
          <w:sz w:val="24"/>
          <w:szCs w:val="24"/>
          <w:lang w:val="ru-RU"/>
        </w:rPr>
        <w:t xml:space="preserve"> - 1</w:t>
      </w:r>
      <w:r w:rsidR="00EA2620" w:rsidRPr="00486509">
        <w:rPr>
          <w:rFonts w:ascii="Times New Roman" w:hAnsi="Times New Roman"/>
          <w:sz w:val="24"/>
          <w:szCs w:val="24"/>
          <w:lang w:val="ru-RU"/>
        </w:rPr>
        <w:t>8</w:t>
      </w:r>
      <w:r w:rsidRPr="00486509">
        <w:rPr>
          <w:rFonts w:ascii="Times New Roman" w:hAnsi="Times New Roman"/>
          <w:sz w:val="24"/>
          <w:szCs w:val="24"/>
          <w:lang w:val="ru-RU"/>
        </w:rPr>
        <w:t xml:space="preserve"> детей; </w:t>
      </w:r>
    </w:p>
    <w:p w14:paraId="7E641A45" w14:textId="00EA2533" w:rsidR="00055820" w:rsidRPr="00486509" w:rsidRDefault="00055820" w:rsidP="0048650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86509">
        <w:rPr>
          <w:rFonts w:ascii="Times New Roman" w:hAnsi="Times New Roman"/>
          <w:sz w:val="24"/>
          <w:szCs w:val="24"/>
          <w:lang w:val="ru-RU"/>
        </w:rPr>
        <w:t>2) подготовительной к школе группы комбинированной направленности</w:t>
      </w:r>
      <w:r w:rsidR="00EA2620" w:rsidRPr="00486509">
        <w:rPr>
          <w:rFonts w:ascii="Times New Roman" w:hAnsi="Times New Roman"/>
          <w:sz w:val="24"/>
          <w:szCs w:val="24"/>
          <w:lang w:val="ru-RU"/>
        </w:rPr>
        <w:t xml:space="preserve"> №2 (11)</w:t>
      </w:r>
      <w:r w:rsidRPr="00486509">
        <w:rPr>
          <w:rFonts w:ascii="Times New Roman" w:hAnsi="Times New Roman"/>
          <w:sz w:val="24"/>
          <w:szCs w:val="24"/>
          <w:lang w:val="ru-RU"/>
        </w:rPr>
        <w:t xml:space="preserve"> «Н</w:t>
      </w:r>
      <w:r w:rsidR="00EA2620" w:rsidRPr="00486509">
        <w:rPr>
          <w:rFonts w:ascii="Times New Roman" w:hAnsi="Times New Roman"/>
          <w:sz w:val="24"/>
          <w:szCs w:val="24"/>
          <w:lang w:val="ru-RU"/>
        </w:rPr>
        <w:t>езабудки</w:t>
      </w:r>
      <w:r w:rsidRPr="00486509">
        <w:rPr>
          <w:rFonts w:ascii="Times New Roman" w:hAnsi="Times New Roman"/>
          <w:sz w:val="24"/>
          <w:szCs w:val="24"/>
          <w:lang w:val="ru-RU"/>
        </w:rPr>
        <w:t xml:space="preserve">» - </w:t>
      </w:r>
      <w:r w:rsidR="00EA2620" w:rsidRPr="00486509">
        <w:rPr>
          <w:rFonts w:ascii="Times New Roman" w:hAnsi="Times New Roman"/>
          <w:sz w:val="24"/>
          <w:szCs w:val="24"/>
          <w:lang w:val="ru-RU"/>
        </w:rPr>
        <w:t>16</w:t>
      </w:r>
      <w:r w:rsidRPr="0048650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2620" w:rsidRPr="00486509">
        <w:rPr>
          <w:rFonts w:ascii="Times New Roman" w:hAnsi="Times New Roman"/>
          <w:sz w:val="24"/>
          <w:szCs w:val="24"/>
          <w:lang w:val="ru-RU"/>
        </w:rPr>
        <w:t>детей</w:t>
      </w:r>
      <w:r w:rsidRPr="00486509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6150B4E3" w14:textId="77777777" w:rsidR="00055820" w:rsidRPr="00486509" w:rsidRDefault="00055820" w:rsidP="0048650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86509">
        <w:rPr>
          <w:rFonts w:ascii="Times New Roman" w:hAnsi="Times New Roman"/>
          <w:sz w:val="24"/>
          <w:szCs w:val="24"/>
          <w:lang w:val="ru-RU"/>
        </w:rPr>
        <w:t xml:space="preserve"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года. Кроме этого, оценивался уровень развития моторных навыков, в частности мелкой моторики, возможность удержания простой моторной программы в графической деятельности, учитывался и уровень сформированности пространственных представлений, которые также являются неотъемлемой составляющей когнитивного развития ребенка. </w:t>
      </w:r>
    </w:p>
    <w:p w14:paraId="703850FD" w14:textId="77777777" w:rsidR="00055820" w:rsidRPr="00486509" w:rsidRDefault="00055820" w:rsidP="0048650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86509">
        <w:rPr>
          <w:rFonts w:ascii="Times New Roman" w:hAnsi="Times New Roman"/>
          <w:sz w:val="24"/>
          <w:szCs w:val="24"/>
          <w:lang w:val="ru-RU"/>
        </w:rPr>
        <w:t xml:space="preserve">Были получены следующие результаты: </w:t>
      </w:r>
    </w:p>
    <w:p w14:paraId="3B87E2A9" w14:textId="0EDD286A" w:rsidR="00055820" w:rsidRPr="00486509" w:rsidRDefault="00055820" w:rsidP="00486509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486509">
        <w:rPr>
          <w:rFonts w:ascii="Times New Roman" w:hAnsi="Times New Roman"/>
          <w:sz w:val="24"/>
          <w:szCs w:val="24"/>
          <w:lang w:val="ru-RU"/>
        </w:rPr>
        <w:t>1. Готовы к регулярному обучению в школе 2</w:t>
      </w:r>
      <w:r w:rsidR="00EA2620" w:rsidRPr="00486509">
        <w:rPr>
          <w:rFonts w:ascii="Times New Roman" w:hAnsi="Times New Roman"/>
          <w:sz w:val="24"/>
          <w:szCs w:val="24"/>
          <w:lang w:val="ru-RU"/>
        </w:rPr>
        <w:t>2</w:t>
      </w:r>
      <w:r w:rsidRPr="00486509">
        <w:rPr>
          <w:rFonts w:ascii="Times New Roman" w:hAnsi="Times New Roman"/>
          <w:sz w:val="24"/>
          <w:szCs w:val="24"/>
          <w:lang w:val="ru-RU"/>
        </w:rPr>
        <w:t xml:space="preserve"> ребёнк</w:t>
      </w:r>
      <w:r w:rsidR="00EA2620" w:rsidRPr="00486509">
        <w:rPr>
          <w:rFonts w:ascii="Times New Roman" w:hAnsi="Times New Roman"/>
          <w:sz w:val="24"/>
          <w:szCs w:val="24"/>
          <w:lang w:val="ru-RU"/>
        </w:rPr>
        <w:t xml:space="preserve">а - </w:t>
      </w:r>
      <w:r w:rsidRPr="00486509">
        <w:rPr>
          <w:rFonts w:ascii="Times New Roman" w:hAnsi="Times New Roman"/>
          <w:sz w:val="24"/>
          <w:szCs w:val="24"/>
          <w:lang w:val="ru-RU"/>
        </w:rPr>
        <w:t>6</w:t>
      </w:r>
      <w:r w:rsidR="00EA2620" w:rsidRPr="00486509">
        <w:rPr>
          <w:rFonts w:ascii="Times New Roman" w:hAnsi="Times New Roman"/>
          <w:sz w:val="24"/>
          <w:szCs w:val="24"/>
          <w:lang w:val="ru-RU"/>
        </w:rPr>
        <w:t>5</w:t>
      </w:r>
      <w:r w:rsidRPr="00486509">
        <w:rPr>
          <w:rFonts w:ascii="Times New Roman" w:hAnsi="Times New Roman"/>
          <w:sz w:val="24"/>
          <w:szCs w:val="24"/>
          <w:lang w:val="ru-RU"/>
        </w:rPr>
        <w:t xml:space="preserve">%. </w:t>
      </w:r>
    </w:p>
    <w:p w14:paraId="670F44D5" w14:textId="2B5F68F4" w:rsidR="00055820" w:rsidRPr="00486509" w:rsidRDefault="00055820" w:rsidP="00486509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486509">
        <w:rPr>
          <w:rFonts w:ascii="Times New Roman" w:hAnsi="Times New Roman"/>
          <w:sz w:val="24"/>
          <w:szCs w:val="24"/>
          <w:lang w:val="ru-RU"/>
        </w:rPr>
        <w:t xml:space="preserve">2. Условно готовы к регулярному школьному обучению </w:t>
      </w:r>
      <w:r w:rsidR="00EA2620" w:rsidRPr="00486509">
        <w:rPr>
          <w:rFonts w:ascii="Times New Roman" w:hAnsi="Times New Roman"/>
          <w:sz w:val="24"/>
          <w:szCs w:val="24"/>
          <w:lang w:val="ru-RU"/>
        </w:rPr>
        <w:t>5</w:t>
      </w:r>
      <w:r w:rsidRPr="00486509">
        <w:rPr>
          <w:rFonts w:ascii="Times New Roman" w:hAnsi="Times New Roman"/>
          <w:sz w:val="24"/>
          <w:szCs w:val="24"/>
          <w:lang w:val="ru-RU"/>
        </w:rPr>
        <w:t xml:space="preserve"> воспитанников</w:t>
      </w:r>
      <w:r w:rsidR="00EA2620" w:rsidRPr="00486509">
        <w:rPr>
          <w:rFonts w:ascii="Times New Roman" w:hAnsi="Times New Roman"/>
          <w:sz w:val="24"/>
          <w:szCs w:val="24"/>
          <w:lang w:val="ru-RU"/>
        </w:rPr>
        <w:t xml:space="preserve"> - 15</w:t>
      </w:r>
      <w:r w:rsidRPr="00486509">
        <w:rPr>
          <w:rFonts w:ascii="Times New Roman" w:hAnsi="Times New Roman"/>
          <w:sz w:val="24"/>
          <w:szCs w:val="24"/>
          <w:lang w:val="ru-RU"/>
        </w:rPr>
        <w:t xml:space="preserve">%. </w:t>
      </w:r>
    </w:p>
    <w:p w14:paraId="4FD09E9B" w14:textId="5609707B" w:rsidR="00055820" w:rsidRPr="00486509" w:rsidRDefault="00055820" w:rsidP="00486509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486509">
        <w:rPr>
          <w:rFonts w:ascii="Times New Roman" w:hAnsi="Times New Roman"/>
          <w:sz w:val="24"/>
          <w:szCs w:val="24"/>
          <w:lang w:val="ru-RU"/>
        </w:rPr>
        <w:t xml:space="preserve">3. Не готов к началу регулярного обучения в школе </w:t>
      </w:r>
      <w:r w:rsidR="00EA2620" w:rsidRPr="00486509">
        <w:rPr>
          <w:rFonts w:ascii="Times New Roman" w:hAnsi="Times New Roman"/>
          <w:sz w:val="24"/>
          <w:szCs w:val="24"/>
          <w:lang w:val="ru-RU"/>
        </w:rPr>
        <w:t>4</w:t>
      </w:r>
      <w:r w:rsidRPr="00486509">
        <w:rPr>
          <w:rFonts w:ascii="Times New Roman" w:hAnsi="Times New Roman"/>
          <w:sz w:val="24"/>
          <w:szCs w:val="24"/>
          <w:lang w:val="ru-RU"/>
        </w:rPr>
        <w:t xml:space="preserve"> ребёнк</w:t>
      </w:r>
      <w:r w:rsidR="00EA2620" w:rsidRPr="00486509">
        <w:rPr>
          <w:rFonts w:ascii="Times New Roman" w:hAnsi="Times New Roman"/>
          <w:sz w:val="24"/>
          <w:szCs w:val="24"/>
          <w:lang w:val="ru-RU"/>
        </w:rPr>
        <w:t>а - 1</w:t>
      </w:r>
      <w:r w:rsidRPr="00486509">
        <w:rPr>
          <w:rFonts w:ascii="Times New Roman" w:hAnsi="Times New Roman"/>
          <w:sz w:val="24"/>
          <w:szCs w:val="24"/>
          <w:lang w:val="ru-RU"/>
        </w:rPr>
        <w:t xml:space="preserve">2%. </w:t>
      </w:r>
    </w:p>
    <w:p w14:paraId="6A01D617" w14:textId="2F82E871" w:rsidR="00055820" w:rsidRDefault="00055820" w:rsidP="00486509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486509">
        <w:rPr>
          <w:rFonts w:ascii="Times New Roman" w:hAnsi="Times New Roman"/>
          <w:sz w:val="24"/>
          <w:szCs w:val="24"/>
          <w:lang w:val="ru-RU"/>
        </w:rPr>
        <w:t xml:space="preserve">4. Условно не готовых детей к школьному обучению </w:t>
      </w:r>
      <w:r w:rsidR="00EA2620" w:rsidRPr="00486509">
        <w:rPr>
          <w:rFonts w:ascii="Times New Roman" w:hAnsi="Times New Roman"/>
          <w:sz w:val="24"/>
          <w:szCs w:val="24"/>
          <w:lang w:val="ru-RU"/>
        </w:rPr>
        <w:t>3</w:t>
      </w:r>
      <w:r w:rsidRPr="00486509">
        <w:rPr>
          <w:rFonts w:ascii="Times New Roman" w:hAnsi="Times New Roman"/>
          <w:sz w:val="24"/>
          <w:szCs w:val="24"/>
          <w:lang w:val="ru-RU"/>
        </w:rPr>
        <w:t xml:space="preserve"> ребёнка</w:t>
      </w:r>
      <w:r w:rsidR="00EA2620" w:rsidRPr="00486509">
        <w:rPr>
          <w:rFonts w:ascii="Times New Roman" w:hAnsi="Times New Roman"/>
          <w:sz w:val="24"/>
          <w:szCs w:val="24"/>
          <w:lang w:val="ru-RU"/>
        </w:rPr>
        <w:t xml:space="preserve"> - 8</w:t>
      </w:r>
      <w:r w:rsidRPr="00486509">
        <w:rPr>
          <w:rFonts w:ascii="Times New Roman" w:hAnsi="Times New Roman"/>
          <w:sz w:val="24"/>
          <w:szCs w:val="24"/>
          <w:lang w:val="ru-RU"/>
        </w:rPr>
        <w:t>%.</w:t>
      </w:r>
      <w:bookmarkEnd w:id="3"/>
    </w:p>
    <w:p w14:paraId="45F675D1" w14:textId="77777777" w:rsidR="00486509" w:rsidRPr="00486509" w:rsidRDefault="00486509" w:rsidP="00486509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0644CB4" w14:textId="064A3182" w:rsidR="002B547F" w:rsidRPr="00EA2620" w:rsidRDefault="00ED0FC7" w:rsidP="00EA26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Реализация каждой образовательной области предполагает решение специфических задач во всех видах детской деятельности, имеющих место в режиме дня Детского сада:</w:t>
      </w:r>
    </w:p>
    <w:p w14:paraId="72DF6051" w14:textId="77777777" w:rsidR="002B547F" w:rsidRDefault="00ED0FC7" w:rsidP="00EA2620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режимные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моменты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E7EF5D6" w14:textId="77777777" w:rsidR="002B547F" w:rsidRDefault="00ED0FC7" w:rsidP="00EA2620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игровая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7AA2107" w14:textId="77777777" w:rsidR="002B547F" w:rsidRPr="00ED0FC7" w:rsidRDefault="00ED0FC7" w:rsidP="00EA2620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специально организованные традиционные и интегрированные занятия;</w:t>
      </w:r>
    </w:p>
    <w:p w14:paraId="04C2075A" w14:textId="77777777" w:rsidR="002B547F" w:rsidRDefault="00ED0FC7" w:rsidP="00EA2620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подгрупповая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2A0BA33" w14:textId="77777777" w:rsidR="002B547F" w:rsidRDefault="00ED0FC7" w:rsidP="00EA2620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B13FA57" w14:textId="77777777" w:rsidR="002B547F" w:rsidRDefault="00ED0FC7" w:rsidP="00EA2620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опыты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экспериментирование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945769E" w14:textId="19CF6EB7" w:rsidR="002B547F" w:rsidRPr="00ED0FC7" w:rsidRDefault="00ED0FC7" w:rsidP="00EA262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В рамках физического развития провод</w:t>
      </w:r>
      <w:r w:rsidR="00204C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A2620">
        <w:rPr>
          <w:rFonts w:hAnsi="Times New Roman" w:cs="Times New Roman"/>
          <w:color w:val="000000"/>
          <w:sz w:val="24"/>
          <w:szCs w:val="24"/>
          <w:lang w:val="ru-RU"/>
        </w:rPr>
        <w:t>лись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образовательно-досуговые мероприятия: «Русские богатыри», «Кубок Победы» – согласно календарному плану воспитательной работы детского сада. </w:t>
      </w:r>
    </w:p>
    <w:p w14:paraId="233AAD90" w14:textId="6668811B" w:rsidR="002B547F" w:rsidRPr="00ED0FC7" w:rsidRDefault="00ED0FC7" w:rsidP="00EA262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202</w:t>
      </w:r>
      <w:r w:rsidR="00CD003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 рамках патриотического воспитания осуществлялась работа по формированию представлений о государственной символике РФ: изучение государственных символов: герба, флага и гимна РФ. Деятельность была направлена на формирование у дошкольников ответственного отношения к государственным символам страны.</w:t>
      </w:r>
      <w:r w:rsidR="004865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В рамках работы по формированию представлений о государственной символике у детей были запланированы и реализованы следующие мероприятия:</w:t>
      </w:r>
    </w:p>
    <w:p w14:paraId="1D213612" w14:textId="77777777" w:rsidR="002B547F" w:rsidRPr="00ED0FC7" w:rsidRDefault="00ED0FC7" w:rsidP="00EA2620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 xml:space="preserve">тематическая ООД по изучению государственных символов в возрастных группах; </w:t>
      </w:r>
    </w:p>
    <w:p w14:paraId="1E241254" w14:textId="77777777" w:rsidR="002B547F" w:rsidRPr="00ED0FC7" w:rsidRDefault="00ED0FC7" w:rsidP="00EA2620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 xml:space="preserve">беседы с учетом возрастных особенностей детей; </w:t>
      </w:r>
    </w:p>
    <w:p w14:paraId="68DFE66C" w14:textId="77777777" w:rsidR="002B547F" w:rsidRPr="00ED0FC7" w:rsidRDefault="00ED0FC7" w:rsidP="00EA2620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культурно-досуговые мероприятия: походы в исторические музеи;</w:t>
      </w:r>
    </w:p>
    <w:p w14:paraId="7097A921" w14:textId="580491A0" w:rsidR="002B547F" w:rsidRPr="00ED0FC7" w:rsidRDefault="00ED0FC7" w:rsidP="00EA2620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 xml:space="preserve">музыкально-спортивный праздник в </w:t>
      </w:r>
      <w:r w:rsidR="00204CB1">
        <w:rPr>
          <w:rFonts w:hAnsi="Times New Roman" w:cs="Times New Roman"/>
          <w:color w:val="000000"/>
          <w:sz w:val="24"/>
          <w:szCs w:val="24"/>
          <w:lang w:val="ru-RU"/>
        </w:rPr>
        <w:t>старших и подготовительных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</w:t>
      </w:r>
      <w:r w:rsidR="00204CB1">
        <w:rPr>
          <w:rFonts w:hAnsi="Times New Roman" w:cs="Times New Roman"/>
          <w:color w:val="000000"/>
          <w:sz w:val="24"/>
          <w:szCs w:val="24"/>
          <w:lang w:val="ru-RU"/>
        </w:rPr>
        <w:t>ах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 xml:space="preserve"> в День Российского флага;</w:t>
      </w:r>
    </w:p>
    <w:p w14:paraId="0A60F85B" w14:textId="77777777" w:rsidR="00486509" w:rsidRDefault="00ED0FC7" w:rsidP="00EA2620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мероприятия, приуроченные к празднованию памятных дат страны и региона.</w:t>
      </w:r>
    </w:p>
    <w:p w14:paraId="0DD9E185" w14:textId="01B7FC91" w:rsidR="002B547F" w:rsidRPr="00486509" w:rsidRDefault="00ED0FC7" w:rsidP="00486509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09">
        <w:rPr>
          <w:rFonts w:hAnsi="Times New Roman" w:cs="Times New Roman"/>
          <w:color w:val="000000"/>
          <w:sz w:val="24"/>
          <w:szCs w:val="24"/>
          <w:lang w:val="ru-RU"/>
        </w:rPr>
        <w:t>Деятельность педагогического коллектива по патриотическому воспитанию и изучению госсимволов дошкольниками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</w:t>
      </w:r>
      <w:r w:rsidR="00EA2620" w:rsidRPr="00486509">
        <w:rPr>
          <w:rFonts w:hAnsi="Times New Roman" w:cs="Times New Roman"/>
          <w:color w:val="000000"/>
          <w:sz w:val="24"/>
          <w:szCs w:val="24"/>
          <w:lang w:val="ru-RU"/>
        </w:rPr>
        <w:t>ё</w:t>
      </w:r>
      <w:r w:rsidRPr="00486509">
        <w:rPr>
          <w:rFonts w:hAnsi="Times New Roman" w:cs="Times New Roman"/>
          <w:color w:val="000000"/>
          <w:sz w:val="24"/>
          <w:szCs w:val="24"/>
          <w:lang w:val="ru-RU"/>
        </w:rPr>
        <w:t xml:space="preserve">ме. </w:t>
      </w:r>
    </w:p>
    <w:p w14:paraId="7AAD67B5" w14:textId="3B98E5A1" w:rsidR="002B547F" w:rsidRPr="00ED0FC7" w:rsidRDefault="00ED0FC7" w:rsidP="00EA262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в 202</w:t>
      </w:r>
      <w:r w:rsidR="00EA262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осуществлялась в соответствии с рабочей программой воспитания и календарным планом воспитательной работы. Всего было проведено </w:t>
      </w:r>
      <w:r w:rsidR="00EA2620">
        <w:rPr>
          <w:rFonts w:hAnsi="Times New Roman" w:cs="Times New Roman"/>
          <w:color w:val="000000"/>
          <w:sz w:val="24"/>
          <w:szCs w:val="24"/>
          <w:lang w:val="ru-RU"/>
        </w:rPr>
        <w:t>38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</w:t>
      </w:r>
      <w:r w:rsidR="00EA2620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. Виды и формы организации совместной воспитательной деятельности педагогов, детей и их родителей разнообразны:</w:t>
      </w:r>
    </w:p>
    <w:p w14:paraId="69707407" w14:textId="77777777" w:rsidR="002B547F" w:rsidRDefault="00ED0FC7" w:rsidP="00EA2620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коллективные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A201254" w14:textId="77777777" w:rsidR="002B547F" w:rsidRDefault="00ED0FC7" w:rsidP="00EA2620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тематические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досуги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B6BD590" w14:textId="77777777" w:rsidR="002B547F" w:rsidRDefault="00ED0FC7" w:rsidP="00EA2620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выставки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2ECE63B" w14:textId="77777777" w:rsidR="002B547F" w:rsidRDefault="00ED0FC7" w:rsidP="00EA2620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5493501" w14:textId="34F6B06E" w:rsidR="002B547F" w:rsidRDefault="00EA2620" w:rsidP="00EA2620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="00ED0FC7">
        <w:rPr>
          <w:rFonts w:hAnsi="Times New Roman" w:cs="Times New Roman"/>
          <w:color w:val="000000"/>
          <w:sz w:val="24"/>
          <w:szCs w:val="24"/>
        </w:rPr>
        <w:t>.</w:t>
      </w:r>
    </w:p>
    <w:p w14:paraId="448363D2" w14:textId="7C84AE41" w:rsidR="002B547F" w:rsidRPr="00ED0FC7" w:rsidRDefault="00ED0FC7" w:rsidP="00EA262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Деятельность Детского сада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обеспечение непрерывного, всестороннего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своевременного развития ребенка. Организация образовательной деятельности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педагогически обоснованном выборе программ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 xml:space="preserve">лицензией), обеспечивающих получение образования, соответствующего </w:t>
      </w:r>
      <w:r w:rsidR="00EA2620">
        <w:rPr>
          <w:rFonts w:hAnsi="Times New Roman" w:cs="Times New Roman"/>
          <w:color w:val="000000"/>
          <w:sz w:val="24"/>
          <w:szCs w:val="24"/>
          <w:lang w:val="ru-RU"/>
        </w:rPr>
        <w:t xml:space="preserve">ФОП ДО и 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ФГОС ДО.</w:t>
      </w:r>
    </w:p>
    <w:p w14:paraId="7F993DCF" w14:textId="258E255A" w:rsidR="002B547F" w:rsidRPr="00ED0FC7" w:rsidRDefault="00ED0FC7" w:rsidP="00EA262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1E5">
        <w:rPr>
          <w:rFonts w:hAnsi="Times New Roman" w:cs="Times New Roman"/>
          <w:sz w:val="24"/>
          <w:szCs w:val="24"/>
          <w:lang w:val="ru-RU"/>
        </w:rPr>
        <w:t>В</w:t>
      </w:r>
      <w:r w:rsidRPr="003F21E5">
        <w:rPr>
          <w:rFonts w:hAnsi="Times New Roman" w:cs="Times New Roman"/>
          <w:sz w:val="24"/>
          <w:szCs w:val="24"/>
        </w:rPr>
        <w:t> </w:t>
      </w:r>
      <w:r w:rsidRPr="003F21E5">
        <w:rPr>
          <w:rFonts w:hAnsi="Times New Roman" w:cs="Times New Roman"/>
          <w:sz w:val="24"/>
          <w:szCs w:val="24"/>
          <w:lang w:val="ru-RU"/>
        </w:rPr>
        <w:t>основу воспитательно-образовательного процесса М</w:t>
      </w:r>
      <w:r w:rsidR="00704960" w:rsidRPr="003F21E5">
        <w:rPr>
          <w:rFonts w:hAnsi="Times New Roman" w:cs="Times New Roman"/>
          <w:sz w:val="24"/>
          <w:szCs w:val="24"/>
          <w:lang w:val="ru-RU"/>
        </w:rPr>
        <w:t>А</w:t>
      </w:r>
      <w:r w:rsidRPr="003F21E5">
        <w:rPr>
          <w:rFonts w:hAnsi="Times New Roman" w:cs="Times New Roman"/>
          <w:sz w:val="24"/>
          <w:szCs w:val="24"/>
          <w:lang w:val="ru-RU"/>
        </w:rPr>
        <w:t xml:space="preserve">ДОУ </w:t>
      </w:r>
      <w:r w:rsidR="00704960" w:rsidRPr="003F21E5">
        <w:rPr>
          <w:rFonts w:hAnsi="Times New Roman" w:cs="Times New Roman"/>
          <w:sz w:val="24"/>
          <w:szCs w:val="24"/>
          <w:lang w:val="ru-RU"/>
        </w:rPr>
        <w:t xml:space="preserve">«Детский сад </w:t>
      </w:r>
      <w:r w:rsidRPr="003F21E5">
        <w:rPr>
          <w:rFonts w:hAnsi="Times New Roman" w:cs="Times New Roman"/>
          <w:sz w:val="24"/>
          <w:szCs w:val="24"/>
          <w:lang w:val="ru-RU"/>
        </w:rPr>
        <w:t>№</w:t>
      </w:r>
      <w:r w:rsidR="00704960" w:rsidRPr="003F21E5">
        <w:rPr>
          <w:rFonts w:hAnsi="Times New Roman" w:cs="Times New Roman"/>
          <w:sz w:val="24"/>
          <w:szCs w:val="24"/>
          <w:lang w:val="ru-RU"/>
        </w:rPr>
        <w:t>6»</w:t>
      </w:r>
      <w:r w:rsidRPr="003F21E5">
        <w:rPr>
          <w:rFonts w:hAnsi="Times New Roman" w:cs="Times New Roman"/>
          <w:sz w:val="24"/>
          <w:szCs w:val="24"/>
        </w:rPr>
        <w:t> </w:t>
      </w:r>
      <w:r w:rsidRPr="003F21E5">
        <w:rPr>
          <w:rFonts w:hAnsi="Times New Roman" w:cs="Times New Roman"/>
          <w:sz w:val="24"/>
          <w:szCs w:val="24"/>
          <w:lang w:val="ru-RU"/>
        </w:rPr>
        <w:t>в 202</w:t>
      </w:r>
      <w:r w:rsidR="00704960" w:rsidRPr="003F21E5">
        <w:rPr>
          <w:rFonts w:hAnsi="Times New Roman" w:cs="Times New Roman"/>
          <w:sz w:val="24"/>
          <w:szCs w:val="24"/>
          <w:lang w:val="ru-RU"/>
        </w:rPr>
        <w:t>3</w:t>
      </w:r>
      <w:r w:rsidRPr="003F21E5">
        <w:rPr>
          <w:rFonts w:hAnsi="Times New Roman" w:cs="Times New Roman"/>
          <w:sz w:val="24"/>
          <w:szCs w:val="24"/>
          <w:lang w:val="ru-RU"/>
        </w:rPr>
        <w:t xml:space="preserve"> году были положены основная образовательная программа дошкольного образования, самостоятельно разработанная в</w:t>
      </w:r>
      <w:r w:rsidRPr="003F21E5">
        <w:rPr>
          <w:rFonts w:hAnsi="Times New Roman" w:cs="Times New Roman"/>
          <w:sz w:val="24"/>
          <w:szCs w:val="24"/>
        </w:rPr>
        <w:t> </w:t>
      </w:r>
      <w:r w:rsidRPr="003F21E5">
        <w:rPr>
          <w:rFonts w:hAnsi="Times New Roman" w:cs="Times New Roman"/>
          <w:sz w:val="24"/>
          <w:szCs w:val="24"/>
          <w:lang w:val="ru-RU"/>
        </w:rPr>
        <w:t>соответствии с</w:t>
      </w:r>
      <w:r w:rsidRPr="003F21E5">
        <w:rPr>
          <w:rFonts w:hAnsi="Times New Roman" w:cs="Times New Roman"/>
          <w:sz w:val="24"/>
          <w:szCs w:val="24"/>
        </w:rPr>
        <w:t> </w:t>
      </w:r>
      <w:r w:rsidRPr="003F21E5">
        <w:rPr>
          <w:rFonts w:hAnsi="Times New Roman" w:cs="Times New Roman"/>
          <w:sz w:val="24"/>
          <w:szCs w:val="24"/>
          <w:lang w:val="ru-RU"/>
        </w:rPr>
        <w:t>федеральным государственным образовательным стандартом дошкольного образования</w:t>
      </w:r>
      <w:r w:rsidR="003F21E5" w:rsidRPr="003F21E5">
        <w:rPr>
          <w:rFonts w:hAnsi="Times New Roman" w:cs="Times New Roman"/>
          <w:sz w:val="24"/>
          <w:szCs w:val="24"/>
          <w:lang w:val="ru-RU"/>
        </w:rPr>
        <w:t xml:space="preserve"> и </w:t>
      </w:r>
      <w:r w:rsidRPr="003F21E5">
        <w:rPr>
          <w:rFonts w:hAnsi="Times New Roman" w:cs="Times New Roman"/>
          <w:sz w:val="24"/>
          <w:szCs w:val="24"/>
          <w:lang w:val="ru-RU"/>
        </w:rPr>
        <w:t>с</w:t>
      </w:r>
      <w:r w:rsidRPr="003F21E5">
        <w:rPr>
          <w:rFonts w:hAnsi="Times New Roman" w:cs="Times New Roman"/>
          <w:sz w:val="24"/>
          <w:szCs w:val="24"/>
        </w:rPr>
        <w:t> </w:t>
      </w:r>
      <w:r w:rsidRPr="003F21E5">
        <w:rPr>
          <w:rFonts w:hAnsi="Times New Roman" w:cs="Times New Roman"/>
          <w:sz w:val="24"/>
          <w:szCs w:val="24"/>
          <w:lang w:val="ru-RU"/>
        </w:rPr>
        <w:t>уч</w:t>
      </w:r>
      <w:r w:rsidR="003F21E5" w:rsidRPr="003F21E5">
        <w:rPr>
          <w:rFonts w:hAnsi="Times New Roman" w:cs="Times New Roman"/>
          <w:sz w:val="24"/>
          <w:szCs w:val="24"/>
          <w:lang w:val="ru-RU"/>
        </w:rPr>
        <w:t>ё</w:t>
      </w:r>
      <w:r w:rsidRPr="003F21E5">
        <w:rPr>
          <w:rFonts w:hAnsi="Times New Roman" w:cs="Times New Roman"/>
          <w:sz w:val="24"/>
          <w:szCs w:val="24"/>
          <w:lang w:val="ru-RU"/>
        </w:rPr>
        <w:t>том примерной образовательной программы дошкольного образования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3F21E5">
        <w:rPr>
          <w:rFonts w:hAnsi="Times New Roman" w:cs="Times New Roman"/>
          <w:color w:val="000000"/>
          <w:sz w:val="24"/>
          <w:szCs w:val="24"/>
          <w:lang w:val="ru-RU"/>
        </w:rPr>
        <w:t xml:space="preserve"> а с 01.09.2023 г. с учётом Федеральной образовательной программой,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образовательная программа для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ОВЗ.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уч</w:t>
      </w:r>
      <w:r w:rsidR="003F21E5">
        <w:rPr>
          <w:rFonts w:hAnsi="Times New Roman" w:cs="Times New Roman"/>
          <w:color w:val="000000"/>
          <w:sz w:val="24"/>
          <w:szCs w:val="24"/>
          <w:lang w:val="ru-RU"/>
        </w:rPr>
        <w:t>ё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том направленности реализуемой образовательной программы, возрастных и индивидуальных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 xml:space="preserve">особенностей воспитанников, которая позволяет обеспечить бесшовный переход воспитанников детского сада в школу. </w:t>
      </w:r>
    </w:p>
    <w:p w14:paraId="34E53C30" w14:textId="77777777" w:rsidR="002B547F" w:rsidRPr="00ED0FC7" w:rsidRDefault="00ED0FC7" w:rsidP="00EA262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Детский сад скорректировал ООП ДО, чтобы включить тематические мероприятия по изучению государственных символов в рамках всех образовательных областей.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27"/>
        <w:gridCol w:w="2839"/>
        <w:gridCol w:w="3991"/>
      </w:tblGrid>
      <w:tr w:rsidR="002B547F" w14:paraId="7461BDF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2DF5E" w14:textId="77777777" w:rsidR="002B547F" w:rsidRDefault="00ED0FC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0027F" w14:textId="77777777" w:rsidR="002B547F" w:rsidRDefault="00ED0FC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CAAD0" w14:textId="77777777" w:rsidR="002B547F" w:rsidRDefault="00ED0FC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должен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усвоить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воспитанник</w:t>
            </w:r>
            <w:proofErr w:type="spellEnd"/>
          </w:p>
        </w:tc>
      </w:tr>
      <w:tr w:rsidR="002B547F" w:rsidRPr="00AE5D0C" w14:paraId="00988A4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C15C62" w14:textId="77777777" w:rsidR="002B547F" w:rsidRDefault="00ED0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20985" w14:textId="77777777" w:rsidR="002B547F" w:rsidRPr="00ED0FC7" w:rsidRDefault="00ED0FC7">
            <w:pPr>
              <w:rPr>
                <w:lang w:val="ru-RU"/>
              </w:rPr>
            </w:pPr>
            <w:r w:rsidRPr="00ED0F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деятельность. Театрализованная деятельность. Чтение стихов о Родине, флаге и т. 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41F11" w14:textId="77777777" w:rsidR="002B547F" w:rsidRPr="00ED0FC7" w:rsidRDefault="00ED0FC7">
            <w:pPr>
              <w:rPr>
                <w:lang w:val="ru-RU"/>
              </w:rPr>
            </w:pPr>
            <w:r w:rsidRPr="00ED0F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Получить информацию об окружающем мире, малой родине, Отечестве, социокультурных ценностях нашего народа, отечественных традициях и праздниках, госсимволах, олицетворяющих Родину</w:t>
            </w:r>
          </w:p>
        </w:tc>
      </w:tr>
      <w:tr w:rsidR="002B547F" w:rsidRPr="00AE5D0C" w14:paraId="6F9B85A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FE4525" w14:textId="77777777" w:rsidR="002B547F" w:rsidRDefault="00ED0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Социально-коммуникативное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F9DD9" w14:textId="77777777" w:rsidR="002B547F" w:rsidRDefault="002B54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74128" w14:textId="77777777" w:rsidR="002B547F" w:rsidRPr="00ED0FC7" w:rsidRDefault="00ED0FC7">
            <w:pPr>
              <w:rPr>
                <w:lang w:val="ru-RU"/>
              </w:rPr>
            </w:pPr>
            <w:r w:rsidRPr="00ED0F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Усвоить нормы и ценности, принятые в обществе, включая моральные и нравственные. Сформировать чувство принадлежности к своей семье, сообществу детей и взрослых</w:t>
            </w:r>
          </w:p>
        </w:tc>
      </w:tr>
      <w:tr w:rsidR="002B547F" w:rsidRPr="00AE5D0C" w14:paraId="1A75533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2531F" w14:textId="77777777" w:rsidR="002B547F" w:rsidRDefault="00ED0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1B99D1" w14:textId="77777777" w:rsidR="002B547F" w:rsidRDefault="002B54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E89A53" w14:textId="77777777" w:rsidR="002B547F" w:rsidRPr="00ED0FC7" w:rsidRDefault="00ED0FC7">
            <w:pPr>
              <w:rPr>
                <w:lang w:val="ru-RU"/>
              </w:rPr>
            </w:pPr>
            <w:r w:rsidRPr="00ED0F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книжной культурой, детской литературой. Расширить представления о госсимволах страны и ее истории</w:t>
            </w:r>
          </w:p>
        </w:tc>
      </w:tr>
      <w:tr w:rsidR="002B547F" w:rsidRPr="00AE5D0C" w14:paraId="3DFE97B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668EE" w14:textId="77777777" w:rsidR="002B547F" w:rsidRDefault="00ED0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Художественно-эстетическое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44747" w14:textId="77777777" w:rsidR="002B547F" w:rsidRPr="00ED0FC7" w:rsidRDefault="00ED0FC7">
            <w:pPr>
              <w:rPr>
                <w:lang w:val="ru-RU"/>
              </w:rPr>
            </w:pPr>
            <w:r w:rsidRPr="00ED0F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Творческие формы – рисование, лепка, художественное слово, конструирование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F604F" w14:textId="77777777" w:rsidR="002B547F" w:rsidRPr="00ED0FC7" w:rsidRDefault="00ED0FC7">
            <w:pPr>
              <w:rPr>
                <w:lang w:val="ru-RU"/>
              </w:rPr>
            </w:pPr>
            <w:r w:rsidRPr="00ED0F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Научиться ассоциативно связывать госсимволы с важными историческими событиями страны</w:t>
            </w:r>
          </w:p>
        </w:tc>
      </w:tr>
      <w:tr w:rsidR="002B547F" w:rsidRPr="00AE5D0C" w14:paraId="10989DA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FC363" w14:textId="77777777" w:rsidR="002B547F" w:rsidRDefault="00ED0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7A0BA" w14:textId="77777777" w:rsidR="002B547F" w:rsidRDefault="00ED0FC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Спортивные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6DF1D6" w14:textId="77777777" w:rsidR="002B547F" w:rsidRPr="00ED0FC7" w:rsidRDefault="00ED0FC7" w:rsidP="0048650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0F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Научиться использовать госсимволы в спортивных мероприятиях,</w:t>
            </w:r>
          </w:p>
          <w:p w14:paraId="6BE378A7" w14:textId="77777777" w:rsidR="002B547F" w:rsidRPr="00ED0FC7" w:rsidRDefault="00ED0FC7" w:rsidP="0048650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0F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узнать, с чем данная норма и традиции связаны</w:t>
            </w:r>
          </w:p>
        </w:tc>
      </w:tr>
    </w:tbl>
    <w:p w14:paraId="49E5A4D4" w14:textId="77777777" w:rsidR="002B547F" w:rsidRPr="00ED0FC7" w:rsidRDefault="00ED0FC7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4" w:name="_Hlk164160669"/>
      <w:r w:rsidRPr="00ED0F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детьми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ОВЗ</w:t>
      </w:r>
    </w:p>
    <w:p w14:paraId="09F12E96" w14:textId="17281FCD" w:rsidR="002B547F" w:rsidRDefault="00D972E2" w:rsidP="00D972E2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 января 2023 г. по август </w:t>
      </w:r>
      <w:r w:rsidR="00ED0FC7" w:rsidRPr="00ED0FC7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70496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D0FC7" w:rsidRPr="00ED0FC7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ED0FC7" w:rsidRPr="00ED0FC7">
        <w:rPr>
          <w:rFonts w:hAnsi="Times New Roman" w:cs="Times New Roman"/>
          <w:color w:val="000000"/>
          <w:sz w:val="24"/>
          <w:szCs w:val="24"/>
          <w:lang w:val="ru-RU"/>
        </w:rPr>
        <w:t xml:space="preserve"> коррекционную помощь в</w:t>
      </w:r>
      <w:r w:rsidR="00ED0FC7">
        <w:rPr>
          <w:rFonts w:hAnsi="Times New Roman" w:cs="Times New Roman"/>
          <w:color w:val="000000"/>
          <w:sz w:val="24"/>
          <w:szCs w:val="24"/>
        </w:rPr>
        <w:t> </w:t>
      </w:r>
      <w:r w:rsidR="00ED0FC7" w:rsidRPr="00ED0FC7">
        <w:rPr>
          <w:rFonts w:hAnsi="Times New Roman" w:cs="Times New Roman"/>
          <w:color w:val="000000"/>
          <w:sz w:val="24"/>
          <w:szCs w:val="24"/>
          <w:lang w:val="ru-RU"/>
        </w:rPr>
        <w:t>комбинированных</w:t>
      </w:r>
      <w:r w:rsidR="00704960">
        <w:rPr>
          <w:rFonts w:hAnsi="Times New Roman" w:cs="Times New Roman"/>
          <w:color w:val="000000"/>
          <w:sz w:val="24"/>
          <w:szCs w:val="24"/>
          <w:lang w:val="ru-RU"/>
        </w:rPr>
        <w:t xml:space="preserve"> и компенсирующих</w:t>
      </w:r>
      <w:r w:rsidR="00ED0FC7" w:rsidRPr="00ED0FC7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группах получал</w:t>
      </w:r>
      <w:r w:rsidR="004865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D0FC7" w:rsidRPr="00ED0F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44</w:t>
      </w:r>
      <w:r w:rsidR="00ED0FC7">
        <w:rPr>
          <w:rFonts w:hAnsi="Times New Roman" w:cs="Times New Roman"/>
          <w:color w:val="000000"/>
          <w:sz w:val="24"/>
          <w:szCs w:val="24"/>
        </w:rPr>
        <w:t> </w:t>
      </w:r>
      <w:r w:rsidR="00ED0FC7" w:rsidRPr="00ED0FC7">
        <w:rPr>
          <w:rFonts w:hAnsi="Times New Roman" w:cs="Times New Roman"/>
          <w:color w:val="000000"/>
          <w:sz w:val="24"/>
          <w:szCs w:val="24"/>
          <w:lang w:val="ru-RU"/>
        </w:rPr>
        <w:t>реб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ё</w:t>
      </w:r>
      <w:r w:rsidR="00ED0FC7" w:rsidRPr="00ED0FC7">
        <w:rPr>
          <w:rFonts w:hAnsi="Times New Roman" w:cs="Times New Roman"/>
          <w:color w:val="000000"/>
          <w:sz w:val="24"/>
          <w:szCs w:val="24"/>
          <w:lang w:val="ru-RU"/>
        </w:rPr>
        <w:t>нк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ED0FC7" w:rsidRPr="00ED0FC7">
        <w:rPr>
          <w:rFonts w:hAnsi="Times New Roman" w:cs="Times New Roman"/>
          <w:color w:val="000000"/>
          <w:sz w:val="24"/>
          <w:szCs w:val="24"/>
          <w:lang w:val="ru-RU"/>
        </w:rPr>
        <w:t xml:space="preserve"> (с</w:t>
      </w:r>
      <w:r w:rsidR="00ED0FC7">
        <w:rPr>
          <w:rFonts w:hAnsi="Times New Roman" w:cs="Times New Roman"/>
          <w:color w:val="000000"/>
          <w:sz w:val="24"/>
          <w:szCs w:val="24"/>
        </w:rPr>
        <w:t> </w:t>
      </w:r>
      <w:r w:rsidR="00ED0FC7" w:rsidRPr="00ED0FC7">
        <w:rPr>
          <w:rFonts w:hAnsi="Times New Roman" w:cs="Times New Roman"/>
          <w:color w:val="000000"/>
          <w:sz w:val="24"/>
          <w:szCs w:val="24"/>
          <w:lang w:val="ru-RU"/>
        </w:rPr>
        <w:t>ТНР</w:t>
      </w:r>
      <w:r w:rsidR="00ED0FC7">
        <w:rPr>
          <w:rFonts w:hAnsi="Times New Roman" w:cs="Times New Roman"/>
          <w:color w:val="000000"/>
          <w:sz w:val="24"/>
          <w:szCs w:val="24"/>
        </w:rPr>
        <w:t> </w:t>
      </w:r>
      <w:r w:rsidR="00ED0FC7" w:rsidRPr="00ED0FC7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="00ED0FC7" w:rsidRPr="00ED0F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ребёнка</w:t>
      </w:r>
      <w:r w:rsidR="00ED0FC7" w:rsidRPr="00ED0FC7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22</w:t>
      </w:r>
      <w:r w:rsidR="00ED0FC7">
        <w:rPr>
          <w:rFonts w:hAnsi="Times New Roman" w:cs="Times New Roman"/>
          <w:color w:val="000000"/>
          <w:sz w:val="24"/>
          <w:szCs w:val="24"/>
        </w:rPr>
        <w:t> </w:t>
      </w:r>
      <w:r w:rsidR="00ED0FC7" w:rsidRPr="00ED0FC7">
        <w:rPr>
          <w:rFonts w:hAnsi="Times New Roman" w:cs="Times New Roman"/>
          <w:color w:val="000000"/>
          <w:sz w:val="24"/>
          <w:szCs w:val="24"/>
          <w:lang w:val="ru-RU"/>
        </w:rPr>
        <w:t>реб</w:t>
      </w:r>
      <w:r w:rsidR="003F21E5">
        <w:rPr>
          <w:rFonts w:hAnsi="Times New Roman" w:cs="Times New Roman"/>
          <w:color w:val="000000"/>
          <w:sz w:val="24"/>
          <w:szCs w:val="24"/>
          <w:lang w:val="ru-RU"/>
        </w:rPr>
        <w:t>ё</w:t>
      </w:r>
      <w:r w:rsidR="00ED0FC7" w:rsidRPr="00ED0FC7">
        <w:rPr>
          <w:rFonts w:hAnsi="Times New Roman" w:cs="Times New Roman"/>
          <w:color w:val="000000"/>
          <w:sz w:val="24"/>
          <w:szCs w:val="24"/>
          <w:lang w:val="ru-RU"/>
        </w:rPr>
        <w:t>нка с</w:t>
      </w:r>
      <w:r w:rsidR="00ED0FC7">
        <w:rPr>
          <w:rFonts w:hAnsi="Times New Roman" w:cs="Times New Roman"/>
          <w:color w:val="000000"/>
          <w:sz w:val="24"/>
          <w:szCs w:val="24"/>
        </w:rPr>
        <w:t> </w:t>
      </w:r>
      <w:r w:rsidR="00ED0FC7" w:rsidRPr="00ED0FC7">
        <w:rPr>
          <w:rFonts w:hAnsi="Times New Roman" w:cs="Times New Roman"/>
          <w:color w:val="000000"/>
          <w:sz w:val="24"/>
          <w:szCs w:val="24"/>
          <w:lang w:val="ru-RU"/>
        </w:rPr>
        <w:t>ЗПР)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с сентября 2023 г. по декабрь 2023 г. – 43 ребёнка (ТНР – 23 ребёнка и 20 детей  - с ЗПР)</w:t>
      </w:r>
      <w:r w:rsidR="00ED0FC7" w:rsidRPr="00ED0FC7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 w:rsidR="00ED0FC7">
        <w:rPr>
          <w:rFonts w:hAnsi="Times New Roman" w:cs="Times New Roman"/>
          <w:color w:val="000000"/>
          <w:sz w:val="24"/>
          <w:szCs w:val="24"/>
        </w:rPr>
        <w:t> </w:t>
      </w:r>
      <w:r w:rsidR="00ED0FC7" w:rsidRPr="00ED0FC7">
        <w:rPr>
          <w:rFonts w:hAnsi="Times New Roman" w:cs="Times New Roman"/>
          <w:color w:val="000000"/>
          <w:sz w:val="24"/>
          <w:szCs w:val="24"/>
          <w:lang w:val="ru-RU"/>
        </w:rPr>
        <w:t>течение учебного года обследовано с</w:t>
      </w:r>
      <w:r w:rsidR="00ED0FC7">
        <w:rPr>
          <w:rFonts w:hAnsi="Times New Roman" w:cs="Times New Roman"/>
          <w:color w:val="000000"/>
          <w:sz w:val="24"/>
          <w:szCs w:val="24"/>
        </w:rPr>
        <w:t> </w:t>
      </w:r>
      <w:r w:rsidR="00ED0FC7" w:rsidRPr="00ED0FC7">
        <w:rPr>
          <w:rFonts w:hAnsi="Times New Roman" w:cs="Times New Roman"/>
          <w:color w:val="000000"/>
          <w:sz w:val="24"/>
          <w:szCs w:val="24"/>
          <w:lang w:val="ru-RU"/>
        </w:rPr>
        <w:t>целью выявления ОВЗ 1</w:t>
      </w:r>
      <w:r w:rsidR="00486509">
        <w:rPr>
          <w:rFonts w:hAnsi="Times New Roman" w:cs="Times New Roman"/>
          <w:color w:val="000000"/>
          <w:sz w:val="24"/>
          <w:szCs w:val="24"/>
          <w:lang w:val="ru-RU"/>
        </w:rPr>
        <w:t>05</w:t>
      </w:r>
      <w:r w:rsidR="00ED0FC7">
        <w:rPr>
          <w:rFonts w:hAnsi="Times New Roman" w:cs="Times New Roman"/>
          <w:color w:val="000000"/>
          <w:sz w:val="24"/>
          <w:szCs w:val="24"/>
        </w:rPr>
        <w:t> </w:t>
      </w:r>
      <w:r w:rsidR="0048650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ED0FC7" w:rsidRPr="00ED0FC7">
        <w:rPr>
          <w:rFonts w:hAnsi="Times New Roman" w:cs="Times New Roman"/>
          <w:color w:val="000000"/>
          <w:sz w:val="24"/>
          <w:szCs w:val="24"/>
          <w:lang w:val="ru-RU"/>
        </w:rPr>
        <w:t>. Направлено на</w:t>
      </w:r>
      <w:r w:rsidR="00ED0FC7">
        <w:rPr>
          <w:rFonts w:hAnsi="Times New Roman" w:cs="Times New Roman"/>
          <w:color w:val="000000"/>
          <w:sz w:val="24"/>
          <w:szCs w:val="24"/>
        </w:rPr>
        <w:t> </w:t>
      </w:r>
      <w:r w:rsidR="00ED0FC7" w:rsidRPr="00ED0FC7">
        <w:rPr>
          <w:rFonts w:hAnsi="Times New Roman" w:cs="Times New Roman"/>
          <w:color w:val="000000"/>
          <w:sz w:val="24"/>
          <w:szCs w:val="24"/>
          <w:lang w:val="ru-RU"/>
        </w:rPr>
        <w:t>ПМПК для определения и</w:t>
      </w:r>
      <w:r w:rsidR="00ED0FC7">
        <w:rPr>
          <w:rFonts w:hAnsi="Times New Roman" w:cs="Times New Roman"/>
          <w:color w:val="000000"/>
          <w:sz w:val="24"/>
          <w:szCs w:val="24"/>
        </w:rPr>
        <w:t> </w:t>
      </w:r>
      <w:r w:rsidR="00ED0FC7" w:rsidRPr="00ED0FC7">
        <w:rPr>
          <w:rFonts w:hAnsi="Times New Roman" w:cs="Times New Roman"/>
          <w:color w:val="000000"/>
          <w:sz w:val="24"/>
          <w:szCs w:val="24"/>
          <w:lang w:val="ru-RU"/>
        </w:rPr>
        <w:t>уточнения образовательного маршрута 49</w:t>
      </w:r>
      <w:r w:rsidR="00ED0FC7">
        <w:rPr>
          <w:rFonts w:hAnsi="Times New Roman" w:cs="Times New Roman"/>
          <w:color w:val="000000"/>
          <w:sz w:val="24"/>
          <w:szCs w:val="24"/>
        </w:rPr>
        <w:t> </w:t>
      </w:r>
      <w:r w:rsidR="00ED0FC7" w:rsidRPr="00ED0FC7">
        <w:rPr>
          <w:rFonts w:hAnsi="Times New Roman" w:cs="Times New Roman"/>
          <w:color w:val="000000"/>
          <w:sz w:val="24"/>
          <w:szCs w:val="24"/>
          <w:lang w:val="ru-RU"/>
        </w:rPr>
        <w:t xml:space="preserve">детей. </w:t>
      </w:r>
      <w:proofErr w:type="spellStart"/>
      <w:r w:rsidR="00ED0FC7">
        <w:rPr>
          <w:rFonts w:hAnsi="Times New Roman" w:cs="Times New Roman"/>
          <w:color w:val="000000"/>
          <w:sz w:val="24"/>
          <w:szCs w:val="24"/>
        </w:rPr>
        <w:t>Данные</w:t>
      </w:r>
      <w:proofErr w:type="spellEnd"/>
      <w:r w:rsidR="00ED0FC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D0FC7">
        <w:rPr>
          <w:rFonts w:hAnsi="Times New Roman" w:cs="Times New Roman"/>
          <w:color w:val="000000"/>
          <w:sz w:val="24"/>
          <w:szCs w:val="24"/>
        </w:rPr>
        <w:t>представлены</w:t>
      </w:r>
      <w:proofErr w:type="spellEnd"/>
      <w:r w:rsidR="00ED0FC7"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="00ED0FC7">
        <w:rPr>
          <w:rFonts w:hAnsi="Times New Roman" w:cs="Times New Roman"/>
          <w:color w:val="000000"/>
          <w:sz w:val="24"/>
          <w:szCs w:val="24"/>
        </w:rPr>
        <w:t>диаграмме</w:t>
      </w:r>
      <w:proofErr w:type="spellEnd"/>
      <w:r w:rsidR="00ED0FC7">
        <w:rPr>
          <w:rFonts w:hAnsi="Times New Roman" w:cs="Times New Roman"/>
          <w:color w:val="000000"/>
          <w:sz w:val="24"/>
          <w:szCs w:val="24"/>
        </w:rPr>
        <w:t>.</w:t>
      </w:r>
    </w:p>
    <w:bookmarkEnd w:id="4"/>
    <w:p w14:paraId="0494F49B" w14:textId="69B626C6" w:rsidR="002B547F" w:rsidRDefault="003F21E5">
      <w:r>
        <w:rPr>
          <w:noProof/>
        </w:rPr>
        <w:lastRenderedPageBreak/>
        <w:drawing>
          <wp:inline distT="0" distB="0" distL="0" distR="0" wp14:anchorId="0BFA5FFC" wp14:editId="02195FF2">
            <wp:extent cx="3596185" cy="2142699"/>
            <wp:effectExtent l="0" t="0" r="4445" b="10160"/>
            <wp:docPr id="188241412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178960E" w14:textId="258525D6" w:rsidR="002B547F" w:rsidRPr="00ED0FC7" w:rsidRDefault="00ED0FC7" w:rsidP="00D224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Адаптированные образовательные программы реализованы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полном объ</w:t>
      </w:r>
      <w:r w:rsidR="00486509">
        <w:rPr>
          <w:rFonts w:hAnsi="Times New Roman" w:cs="Times New Roman"/>
          <w:color w:val="000000"/>
          <w:sz w:val="24"/>
          <w:szCs w:val="24"/>
          <w:lang w:val="ru-RU"/>
        </w:rPr>
        <w:t>ё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ме, коррекционная работа проводилась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наглядных, практических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словесных методов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воспитания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учетом психофизического состояния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дидактического материала. Коррекционная работа проводилась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следующим направлениям: накопление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 xml:space="preserve">актуализация словаря, уточнение лексико-грамматических категорий, развитие фонематических представлений, коррекция нарушений звукопроизношения, развитие связной речи. </w:t>
      </w:r>
    </w:p>
    <w:p w14:paraId="6A217651" w14:textId="02422106" w:rsidR="002B547F" w:rsidRPr="00ED0FC7" w:rsidRDefault="00ED0FC7" w:rsidP="00D224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Логопедическую помощь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группах общеобразовательной</w:t>
      </w:r>
      <w:r w:rsidR="00D2247F">
        <w:rPr>
          <w:rFonts w:hAnsi="Times New Roman" w:cs="Times New Roman"/>
          <w:color w:val="000000"/>
          <w:sz w:val="24"/>
          <w:szCs w:val="24"/>
          <w:lang w:val="ru-RU"/>
        </w:rPr>
        <w:t>, компенсирующей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 xml:space="preserve">комбинированной направленности получали </w:t>
      </w:r>
      <w:r w:rsidR="00D2247F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2247F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 xml:space="preserve"> 6—7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лет по Положению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оказании логопедической помощи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D2247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ДОУ «Детский сад №</w:t>
      </w:r>
      <w:r w:rsidR="00486509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14:paraId="20C4FC76" w14:textId="2BA8161D" w:rsidR="002B547F" w:rsidRPr="00ED0FC7" w:rsidRDefault="00ED0FC7" w:rsidP="002A3A0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0F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Участие воспитанников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конкурсах различного уровня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 w:rsidR="00D224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ED0F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36"/>
        <w:gridCol w:w="2907"/>
        <w:gridCol w:w="1365"/>
        <w:gridCol w:w="1444"/>
        <w:gridCol w:w="1305"/>
      </w:tblGrid>
      <w:tr w:rsidR="00D60E63" w14:paraId="68703662" w14:textId="77777777" w:rsidTr="00FB50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5F815" w14:textId="77777777" w:rsidR="002B547F" w:rsidRDefault="00ED0FC7" w:rsidP="002A3A04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25DB26D5" w14:textId="77777777" w:rsidR="002B547F" w:rsidRDefault="00ED0FC7" w:rsidP="002A3A04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636D6DC0" w14:textId="77777777" w:rsidR="002B547F" w:rsidRDefault="00ED0FC7" w:rsidP="002A3A04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78185DAD" w14:textId="77777777" w:rsidR="002B547F" w:rsidRDefault="00ED0FC7" w:rsidP="002A3A04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59CEAA82" w14:textId="77777777" w:rsidR="002B547F" w:rsidRDefault="00ED0FC7" w:rsidP="002A3A04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участия</w:t>
            </w:r>
            <w:proofErr w:type="spellEnd"/>
          </w:p>
        </w:tc>
      </w:tr>
      <w:tr w:rsidR="00D60E63" w14:paraId="0B97D5C3" w14:textId="77777777" w:rsidTr="00961C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342CA" w14:textId="2C076F85" w:rsidR="002B547F" w:rsidRPr="00ED0FC7" w:rsidRDefault="00ED0FC7" w:rsidP="00961C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0F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Онлайн-</w:t>
            </w:r>
            <w:r w:rsidR="00D224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  <w:r w:rsidRPr="00ED0F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D224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Правнуки Победы</w:t>
            </w:r>
            <w:r w:rsidRPr="00ED0F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61C85" w14:textId="7E5C8A2B" w:rsidR="002B547F" w:rsidRPr="00FB5036" w:rsidRDefault="00FB5036" w:rsidP="00961C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Камчатский краевой благотворительный фонд «Молодёжь. Камчатка. Спорт.»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0EBB1" w14:textId="4D83C33C" w:rsidR="002B547F" w:rsidRPr="00FB5036" w:rsidRDefault="00FB5036" w:rsidP="00961C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</w:t>
            </w:r>
            <w:r w:rsidR="00ED0FC7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A8DB2" w14:textId="77777777" w:rsidR="002B547F" w:rsidRDefault="00FB5036" w:rsidP="00961C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Харин Сергей</w:t>
            </w:r>
            <w:r w:rsidR="00D60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14:paraId="3C64D697" w14:textId="4B48B62E" w:rsidR="00D60E63" w:rsidRDefault="00D60E63" w:rsidP="00961C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Хандрыга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Кирилл,</w:t>
            </w:r>
          </w:p>
          <w:p w14:paraId="525EA2D1" w14:textId="4A071F7B" w:rsidR="00D60E63" w:rsidRPr="00ED0FC7" w:rsidRDefault="00D60E63" w:rsidP="00961C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Шимкович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Ирина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8AAA8" w14:textId="1CB89735" w:rsidR="002B547F" w:rsidRPr="00FB5036" w:rsidRDefault="00FB5036" w:rsidP="00961C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 участника</w:t>
            </w:r>
          </w:p>
        </w:tc>
      </w:tr>
      <w:tr w:rsidR="00D60E63" w14:paraId="3968A779" w14:textId="77777777" w:rsidTr="00961C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04E70" w14:textId="45235D35" w:rsidR="002B547F" w:rsidRPr="00ED0FC7" w:rsidRDefault="00ED0FC7" w:rsidP="00961C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0F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</w:t>
            </w:r>
            <w:r w:rsidR="00FB50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чтецов «Россия – Родина моя»</w:t>
            </w:r>
            <w:r w:rsidRPr="00ED0F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E0C28" w14:textId="6CB48807" w:rsidR="002B547F" w:rsidRPr="00FB5036" w:rsidRDefault="00FB5036" w:rsidP="00961C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542D4" w14:textId="2732EC14" w:rsidR="002B547F" w:rsidRPr="00FB5036" w:rsidRDefault="00FB5036" w:rsidP="00961C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11.2023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190E9" w14:textId="7956F337" w:rsidR="002B547F" w:rsidRDefault="00FB5036" w:rsidP="00961C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Миранович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Милена,</w:t>
            </w:r>
          </w:p>
          <w:p w14:paraId="1081B93A" w14:textId="0E4F8B14" w:rsidR="00FB5036" w:rsidRPr="00ED0FC7" w:rsidRDefault="00FB5036" w:rsidP="00961C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Тарасов Вадим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BA35C" w14:textId="68932E05" w:rsidR="002B547F" w:rsidRPr="00ED0FC7" w:rsidRDefault="00FB5036" w:rsidP="00961C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 участника</w:t>
            </w:r>
          </w:p>
          <w:p w14:paraId="62A6F096" w14:textId="703FD87D" w:rsidR="002B547F" w:rsidRPr="00FB5036" w:rsidRDefault="002B547F" w:rsidP="00961C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1C69" w:rsidRPr="00AE5D0C" w14:paraId="20991749" w14:textId="77777777" w:rsidTr="00961C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DA5E5" w14:textId="2C5B442F" w:rsidR="00961C69" w:rsidRPr="00D60E63" w:rsidRDefault="00961C69" w:rsidP="00961C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0F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чтецов «Наш край родной»</w:t>
            </w:r>
            <w:r w:rsidRPr="00ED0F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23354" w14:textId="4649E4CD" w:rsidR="00961C69" w:rsidRPr="00D60E63" w:rsidRDefault="00961C69" w:rsidP="00961C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82882" w14:textId="4B76C5B3" w:rsidR="00961C69" w:rsidRPr="00D60E63" w:rsidRDefault="00961C69" w:rsidP="00961C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C97F2" w14:textId="3928B353" w:rsidR="00961C69" w:rsidRDefault="00961C69" w:rsidP="00961C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Коростелёв Дима</w:t>
            </w:r>
          </w:p>
          <w:p w14:paraId="55D44C5F" w14:textId="77777777" w:rsidR="002A3A04" w:rsidRDefault="002A3A04" w:rsidP="00961C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DB6DAF7" w14:textId="0DCFBFD4" w:rsidR="00961C69" w:rsidRPr="00961C69" w:rsidRDefault="00961C69" w:rsidP="00961C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Закалина Марина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DA456" w14:textId="03A79663" w:rsidR="00961C69" w:rsidRDefault="00961C69" w:rsidP="00961C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Грамота за 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место</w:t>
            </w:r>
          </w:p>
          <w:p w14:paraId="4ECA1231" w14:textId="77777777" w:rsidR="002A3A04" w:rsidRDefault="002A3A04" w:rsidP="00961C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AFB2A78" w14:textId="4F410E55" w:rsidR="00961C69" w:rsidRPr="00ED0FC7" w:rsidRDefault="00961C69" w:rsidP="00961C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Грамота за 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место</w:t>
            </w:r>
          </w:p>
        </w:tc>
      </w:tr>
      <w:tr w:rsidR="00961C69" w:rsidRPr="00AE5D0C" w14:paraId="685201C6" w14:textId="77777777" w:rsidTr="006E57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F0F42" w14:textId="146F1CE7" w:rsidR="00961C69" w:rsidRPr="00961C69" w:rsidRDefault="00961C69" w:rsidP="00961C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0F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чтецов «</w:t>
            </w:r>
            <w:r w:rsidR="002A3A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Читают мамы, читают дети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D0F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9123F" w14:textId="206698A6" w:rsidR="00961C69" w:rsidRDefault="00961C69" w:rsidP="00961C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DC85E" w14:textId="01621CCD" w:rsidR="00961C69" w:rsidRDefault="00961C69" w:rsidP="00961C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2A3A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C197A" w14:textId="6974429A" w:rsidR="00961C69" w:rsidRDefault="002A3A04" w:rsidP="00961C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 Черновых</w:t>
            </w:r>
          </w:p>
          <w:p w14:paraId="30A63F4C" w14:textId="77777777" w:rsidR="002A3A04" w:rsidRDefault="002A3A04" w:rsidP="00961C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5DC6A94" w14:textId="5A6C1A0D" w:rsidR="002A3A04" w:rsidRPr="00ED0FC7" w:rsidRDefault="002A3A04" w:rsidP="00961C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Семья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Королёвых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51A5E" w14:textId="77777777" w:rsidR="00961C69" w:rsidRDefault="00961C69" w:rsidP="00961C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Грамота за 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место</w:t>
            </w:r>
          </w:p>
          <w:p w14:paraId="7AFF1937" w14:textId="77777777" w:rsidR="002A3A04" w:rsidRDefault="002A3A04" w:rsidP="00961C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3F1A4F5" w14:textId="09614512" w:rsidR="00961C69" w:rsidRPr="00ED0FC7" w:rsidRDefault="00961C69" w:rsidP="00961C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Грамота за 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место</w:t>
            </w:r>
          </w:p>
        </w:tc>
      </w:tr>
    </w:tbl>
    <w:p w14:paraId="10D5F9F1" w14:textId="5C6E610A" w:rsidR="002B547F" w:rsidRPr="00ED0FC7" w:rsidRDefault="00ED0FC7" w:rsidP="002A3A0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Вывод: образовательный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требованиями, предъявляемыми ФГОС ДО</w:t>
      </w:r>
      <w:r w:rsidR="002A3A04">
        <w:rPr>
          <w:rFonts w:hAnsi="Times New Roman" w:cs="Times New Roman"/>
          <w:color w:val="000000"/>
          <w:sz w:val="24"/>
          <w:szCs w:val="24"/>
          <w:lang w:val="ru-RU"/>
        </w:rPr>
        <w:t xml:space="preserve"> и ФОП ДО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направлен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воспитанников, предоставление равных возможностей для полноценного развития каждого реб</w:t>
      </w:r>
      <w:r w:rsidR="002A3A04">
        <w:rPr>
          <w:rFonts w:hAnsi="Times New Roman" w:cs="Times New Roman"/>
          <w:color w:val="000000"/>
          <w:sz w:val="24"/>
          <w:szCs w:val="24"/>
          <w:lang w:val="ru-RU"/>
        </w:rPr>
        <w:t>ё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нка. Общая картина оценки индивидуального развития позволила выделить детей, которые нуждаются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особом внимании педагога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отношении которых необходимо скорректировать, изменить способы взаимодействия, составить индивидуальные образовательные маршруты.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детьми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ОВЗ продолжается. Полученные результаты говорят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достаточно высокой эффективности коррекционной работы. </w:t>
      </w:r>
    </w:p>
    <w:p w14:paraId="7BE25682" w14:textId="77777777" w:rsidR="002B547F" w:rsidRPr="00ED0FC7" w:rsidRDefault="00ED0F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ED0F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воспитательно-образовательного процесса</w:t>
      </w:r>
    </w:p>
    <w:p w14:paraId="351DAFC4" w14:textId="77777777" w:rsidR="002B547F" w:rsidRPr="00ED0FC7" w:rsidRDefault="00ED0FC7" w:rsidP="002A3A0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14:paraId="4EECB377" w14:textId="77777777" w:rsidR="002B547F" w:rsidRPr="00ED0FC7" w:rsidRDefault="00ED0FC7" w:rsidP="002A3A0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Основные формы организации образовательного процесса:</w:t>
      </w:r>
    </w:p>
    <w:p w14:paraId="69ADBE16" w14:textId="2E47B7BD" w:rsidR="002B547F" w:rsidRPr="00ED0FC7" w:rsidRDefault="00ED0FC7" w:rsidP="002A3A04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</w:t>
      </w:r>
      <w:r w:rsidR="002A3A04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непосредственной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14:paraId="4962345F" w14:textId="77777777" w:rsidR="002B547F" w:rsidRPr="00ED0FC7" w:rsidRDefault="00ED0FC7" w:rsidP="002A3A04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14:paraId="57800D4E" w14:textId="77777777" w:rsidR="002B547F" w:rsidRPr="00ED0FC7" w:rsidRDefault="00ED0FC7" w:rsidP="002A3A0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Основная общеобразовательная программа дошкольного учреждения определяет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организацию образовательного процесса для детей дошкольного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формирование общей культуры, развитие физических, интеллектуальных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обеспечивающих социальную успешность,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детей дошкольного возраста. Организация воспитательно-образовательного процесса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основании режима дня, сетки занятий, которые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превышают норм предельно допустимых нагрузок, соответствуют требованиям СанПиН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организуются педагогами Детского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основании перспективного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календарно-тематического планирования.</w:t>
      </w:r>
    </w:p>
    <w:p w14:paraId="668B5FA5" w14:textId="77777777" w:rsidR="002B547F" w:rsidRPr="00ED0FC7" w:rsidRDefault="00ED0FC7" w:rsidP="002A3A0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подгруппам. Продолжительность занятий соответствует СанПиН 1.2.3685-21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составляет в группах с детьми:</w:t>
      </w:r>
    </w:p>
    <w:p w14:paraId="0BE135E1" w14:textId="77777777" w:rsidR="002B547F" w:rsidRPr="00ED0FC7" w:rsidRDefault="00ED0FC7" w:rsidP="002A3A04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14:paraId="59DCB2A8" w14:textId="77777777" w:rsidR="002B547F" w:rsidRPr="00ED0FC7" w:rsidRDefault="00ED0FC7" w:rsidP="002A3A04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14:paraId="02BEC089" w14:textId="77777777" w:rsidR="002B547F" w:rsidRPr="00ED0FC7" w:rsidRDefault="00ED0FC7" w:rsidP="002A3A04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14:paraId="6AECF1A7" w14:textId="77777777" w:rsidR="002B547F" w:rsidRPr="00ED0FC7" w:rsidRDefault="00ED0FC7" w:rsidP="002A3A04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14:paraId="1EFF821E" w14:textId="77777777" w:rsidR="002B547F" w:rsidRPr="00ED0FC7" w:rsidRDefault="00ED0FC7" w:rsidP="002A3A04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14:paraId="4B2F7969" w14:textId="77777777" w:rsidR="002B547F" w:rsidRPr="00ED0FC7" w:rsidRDefault="00ED0FC7" w:rsidP="002A3A0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14:paraId="77519A0B" w14:textId="62580119" w:rsidR="002B547F" w:rsidRPr="00ED0FC7" w:rsidRDefault="00ED0FC7" w:rsidP="002A3A0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Основной формой детской деятельности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14:paraId="108F7D3A" w14:textId="6C460A84" w:rsidR="002B547F" w:rsidRPr="00ED0FC7" w:rsidRDefault="00ED0FC7" w:rsidP="002A3A0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Чтобы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допустить распространения коронавирусной инфекции, администрация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2A3A0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продолжила соблюдать ограничительные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 меры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3.1/2.4.3598-20:</w:t>
      </w:r>
    </w:p>
    <w:p w14:paraId="6BC3DCD4" w14:textId="77777777" w:rsidR="002B547F" w:rsidRPr="00ED0FC7" w:rsidRDefault="00ED0FC7" w:rsidP="002A3A04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ежедневный усиленный фильтр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— термометрия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помощью бесконтактных термометров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опрос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наличие признаков инфекционных заболеваний. Лица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признаками инфекционных заболеваний изолировались,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Детский сад уведомлял территориальный орган Роспотребнадзора;</w:t>
      </w:r>
    </w:p>
    <w:p w14:paraId="53FBAB26" w14:textId="77777777" w:rsidR="002B547F" w:rsidRPr="00ED0FC7" w:rsidRDefault="00ED0FC7" w:rsidP="002A3A04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еженедельная генеральная уборка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применением дезинфицирующих средств, разведенных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концентрациях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вирусному режиму;</w:t>
      </w:r>
    </w:p>
    <w:p w14:paraId="78E1ADA3" w14:textId="77777777" w:rsidR="002B547F" w:rsidRPr="00ED0FC7" w:rsidRDefault="00ED0FC7" w:rsidP="002A3A04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ежедневная влажная уборка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обработкой всех контактных поверхностей, игрушек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оборудования дезинфицирующими средствами;</w:t>
      </w:r>
    </w:p>
    <w:p w14:paraId="04CF4872" w14:textId="77777777" w:rsidR="002B547F" w:rsidRPr="00ED0FC7" w:rsidRDefault="00ED0FC7" w:rsidP="002A3A04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дезинфекция посуды, столовых приборов после каждого использования;</w:t>
      </w:r>
    </w:p>
    <w:p w14:paraId="1F1AE534" w14:textId="77777777" w:rsidR="002B547F" w:rsidRPr="00ED0FC7" w:rsidRDefault="00ED0FC7" w:rsidP="002A3A04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использование бактерицидных установок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комнатах;</w:t>
      </w:r>
    </w:p>
    <w:p w14:paraId="65D7C0AC" w14:textId="77777777" w:rsidR="002B547F" w:rsidRPr="00ED0FC7" w:rsidRDefault="00ED0FC7" w:rsidP="002A3A04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частое проветривание групповых комнат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отсутствие воспитанников.</w:t>
      </w:r>
    </w:p>
    <w:p w14:paraId="21077CF3" w14:textId="77777777" w:rsidR="002B547F" w:rsidRDefault="00ED0FC7" w:rsidP="002A3A0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В рамках реализации годового плана работы в течение года проводились мероприятия для родителей с использованием форм работы онлайн и офлайн.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запросу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специалистами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были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751306C" w14:textId="558DB6DF" w:rsidR="002B547F" w:rsidRPr="00ED0FC7" w:rsidRDefault="00ED0FC7" w:rsidP="002A3A04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C0207C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групповых консультации с родителями воспитанников;</w:t>
      </w:r>
    </w:p>
    <w:p w14:paraId="40BB7747" w14:textId="58D05514" w:rsidR="002B547F" w:rsidRPr="00ED0FC7" w:rsidRDefault="00C0207C" w:rsidP="002A3A04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 w:rsidR="00ED0FC7" w:rsidRPr="00ED0FC7">
        <w:rPr>
          <w:rFonts w:hAnsi="Times New Roman" w:cs="Times New Roman"/>
          <w:color w:val="000000"/>
          <w:sz w:val="24"/>
          <w:szCs w:val="24"/>
          <w:lang w:val="ru-RU"/>
        </w:rPr>
        <w:t xml:space="preserve"> индивидуальных консультации с родителями и</w:t>
      </w:r>
      <w:r w:rsidR="00ED0FC7">
        <w:rPr>
          <w:rFonts w:hAnsi="Times New Roman" w:cs="Times New Roman"/>
          <w:color w:val="000000"/>
          <w:sz w:val="24"/>
          <w:szCs w:val="24"/>
        </w:rPr>
        <w:t> </w:t>
      </w:r>
      <w:r w:rsidR="00ED0FC7" w:rsidRPr="00ED0FC7">
        <w:rPr>
          <w:rFonts w:hAnsi="Times New Roman" w:cs="Times New Roman"/>
          <w:color w:val="000000"/>
          <w:sz w:val="24"/>
          <w:szCs w:val="24"/>
          <w:lang w:val="ru-RU"/>
        </w:rPr>
        <w:t>воспитанниками;</w:t>
      </w:r>
    </w:p>
    <w:p w14:paraId="72DBA2AD" w14:textId="244C2B47" w:rsidR="002B547F" w:rsidRDefault="00C0207C" w:rsidP="002A3A04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44</w:t>
      </w:r>
      <w:r w:rsidR="00ED0FC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D0FC7">
        <w:rPr>
          <w:rFonts w:hAnsi="Times New Roman" w:cs="Times New Roman"/>
          <w:color w:val="000000"/>
          <w:sz w:val="24"/>
          <w:szCs w:val="24"/>
        </w:rPr>
        <w:t>индивидуальных</w:t>
      </w:r>
      <w:proofErr w:type="spellEnd"/>
      <w:r w:rsidR="00ED0FC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D0FC7">
        <w:rPr>
          <w:rFonts w:hAnsi="Times New Roman" w:cs="Times New Roman"/>
          <w:color w:val="000000"/>
          <w:sz w:val="24"/>
          <w:szCs w:val="24"/>
        </w:rPr>
        <w:t>консультации</w:t>
      </w:r>
      <w:proofErr w:type="spellEnd"/>
      <w:r w:rsidR="00ED0FC7"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="00ED0FC7">
        <w:rPr>
          <w:rFonts w:hAnsi="Times New Roman" w:cs="Times New Roman"/>
          <w:color w:val="000000"/>
          <w:sz w:val="24"/>
          <w:szCs w:val="24"/>
        </w:rPr>
        <w:t>родителями</w:t>
      </w:r>
      <w:proofErr w:type="spellEnd"/>
      <w:r w:rsidR="00ED0FC7">
        <w:rPr>
          <w:rFonts w:hAnsi="Times New Roman" w:cs="Times New Roman"/>
          <w:color w:val="000000"/>
          <w:sz w:val="24"/>
          <w:szCs w:val="24"/>
        </w:rPr>
        <w:t>;</w:t>
      </w:r>
    </w:p>
    <w:p w14:paraId="6EFCB66A" w14:textId="77777777" w:rsidR="002B547F" w:rsidRDefault="00ED0FC7" w:rsidP="002A3A04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тренингов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FEEEC2D" w14:textId="77777777" w:rsidR="002B547F" w:rsidRPr="009C01B0" w:rsidRDefault="00ED0FC7" w:rsidP="002A3A0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течение года проводилась систематическая работа,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эмоционального здоровья детей,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профилактике нарушений осанки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плоскостопия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детей. Педагоги Детского сада ежегодно при организации образовательного процесса учитывают уровень здоровья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строят образовательную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учетом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детей.</w:t>
      </w:r>
      <w:r w:rsidRPr="00ED0FC7">
        <w:rPr>
          <w:lang w:val="ru-RU"/>
        </w:rPr>
        <w:br/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физическом развитии дошкольников основными задачами для Детского сада являются охрана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здоровья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том числе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 xml:space="preserve">эмоционального благополучия. </w:t>
      </w:r>
      <w:r w:rsidRPr="009C01B0">
        <w:rPr>
          <w:rFonts w:hAnsi="Times New Roman" w:cs="Times New Roman"/>
          <w:color w:val="000000"/>
          <w:sz w:val="24"/>
          <w:szCs w:val="24"/>
          <w:lang w:val="ru-RU"/>
        </w:rPr>
        <w:t>Оздоровительный процесс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B0">
        <w:rPr>
          <w:rFonts w:hAnsi="Times New Roman" w:cs="Times New Roman"/>
          <w:color w:val="000000"/>
          <w:sz w:val="24"/>
          <w:szCs w:val="24"/>
          <w:lang w:val="ru-RU"/>
        </w:rPr>
        <w:t>себя:</w:t>
      </w:r>
    </w:p>
    <w:p w14:paraId="3BE77B4D" w14:textId="77777777" w:rsidR="002B547F" w:rsidRDefault="00ED0FC7" w:rsidP="002A3A04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профилактические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оздоровительные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A7203AD" w14:textId="77777777" w:rsidR="002B547F" w:rsidRPr="00ED0FC7" w:rsidRDefault="00ED0FC7" w:rsidP="002A3A04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общеукрепляющую терапию (витаминотерапия, полоскание горла, применение фитонцидов);</w:t>
      </w:r>
    </w:p>
    <w:p w14:paraId="4303E15C" w14:textId="77777777" w:rsidR="002B547F" w:rsidRPr="00ED0FC7" w:rsidRDefault="00ED0FC7" w:rsidP="002A3A04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организацию рационального питания (четырехразовый режим питания);</w:t>
      </w:r>
    </w:p>
    <w:p w14:paraId="06E95447" w14:textId="77777777" w:rsidR="002B547F" w:rsidRPr="00ED0FC7" w:rsidRDefault="00ED0FC7" w:rsidP="002A3A04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санитарно-гигиенические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противоэпидемиологические мероприятия;</w:t>
      </w:r>
    </w:p>
    <w:p w14:paraId="4052D0B4" w14:textId="77777777" w:rsidR="002B547F" w:rsidRDefault="00ED0FC7" w:rsidP="002A3A04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двигательную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41D69F9" w14:textId="77777777" w:rsidR="002B547F" w:rsidRDefault="00ED0FC7" w:rsidP="002A3A04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комплекс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закаливающих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7775478" w14:textId="77777777" w:rsidR="002B547F" w:rsidRPr="00ED0FC7" w:rsidRDefault="00ED0FC7" w:rsidP="002A3A04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использование здоровьесберегающих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методик (дыхательные гимнастики, индивидуальные физические упражнения, 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сухом бассейне);</w:t>
      </w:r>
    </w:p>
    <w:p w14:paraId="77F03F5B" w14:textId="5144597B" w:rsidR="002B547F" w:rsidRDefault="00ED0FC7" w:rsidP="002A3A04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проветривания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6BB7600" w14:textId="34EB502D" w:rsidR="002B547F" w:rsidRPr="00ED0FC7" w:rsidRDefault="00ED0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Благодаря созданию медико-педагогических условий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системе оздоровительных мероприятий показатели физического здоровья детей улучшились.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первой группой здоровья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— 7</w:t>
      </w:r>
      <w:r w:rsidR="00C0207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человек (</w:t>
      </w:r>
      <w:r w:rsidR="00C0207C">
        <w:rPr>
          <w:rFonts w:hAnsi="Times New Roman" w:cs="Times New Roman"/>
          <w:color w:val="000000"/>
          <w:sz w:val="24"/>
          <w:szCs w:val="24"/>
          <w:lang w:val="ru-RU"/>
        </w:rPr>
        <w:t>35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C0207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%),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второй группой здоровья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C0207C">
        <w:rPr>
          <w:rFonts w:hAnsi="Times New Roman" w:cs="Times New Roman"/>
          <w:color w:val="000000"/>
          <w:sz w:val="24"/>
          <w:szCs w:val="24"/>
          <w:lang w:val="ru-RU"/>
        </w:rPr>
        <w:t>102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C0207C">
        <w:rPr>
          <w:rFonts w:hAnsi="Times New Roman" w:cs="Times New Roman"/>
          <w:color w:val="000000"/>
          <w:sz w:val="24"/>
          <w:szCs w:val="24"/>
          <w:lang w:val="ru-RU"/>
        </w:rPr>
        <w:t>50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C0207C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%),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 xml:space="preserve">третьей — </w:t>
      </w:r>
      <w:r w:rsidR="00C0207C"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C0207C">
        <w:rPr>
          <w:rFonts w:hAnsi="Times New Roman" w:cs="Times New Roman"/>
          <w:color w:val="000000"/>
          <w:sz w:val="24"/>
          <w:szCs w:val="24"/>
          <w:lang w:val="ru-RU"/>
        </w:rPr>
        <w:t>13,8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%),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четвертой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C0207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 xml:space="preserve"> (0,</w:t>
      </w:r>
      <w:r w:rsidR="00087002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14:paraId="70AAC639" w14:textId="77777777" w:rsidR="002B547F" w:rsidRPr="00ED0FC7" w:rsidRDefault="00ED0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Вывод: воспитательно-образовательный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Детском саду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 санитарно-гигиенического режима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дошкольных учреждениях. Выполнение детьми программы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хорошем уровне. Годовые задачи реализованы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полном объеме.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Детском саду систематически организуются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проводятся различные тематические мероприятия.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Содержание воспитательно-образовательной работы соответствует требованиям социального заказа (родителей), обеспечивает развитие детей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счет использования образовательной программы. Организация педагогического процесса отмечается гибкостью, ориентированностью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возрастные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особенности детей, что позволяет осуществить личностно-ориентированный подход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детям.</w:t>
      </w:r>
    </w:p>
    <w:p w14:paraId="62836BF2" w14:textId="77777777" w:rsidR="002B547F" w:rsidRPr="00ED0FC7" w:rsidRDefault="00ED0F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ED0F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14:paraId="66D10AD6" w14:textId="4CF16A11" w:rsidR="002B547F" w:rsidRPr="00ED0FC7" w:rsidRDefault="00ED0FC7" w:rsidP="003C3B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C3BA0">
        <w:rPr>
          <w:rFonts w:hAnsi="Times New Roman" w:cs="Times New Roman"/>
          <w:color w:val="000000"/>
          <w:sz w:val="24"/>
          <w:szCs w:val="24"/>
          <w:lang w:val="ru-RU"/>
        </w:rPr>
        <w:t>76,5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 согласно штатному расписанию. Всего работают </w:t>
      </w:r>
      <w:r w:rsidR="003C3BA0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человек. Педагогический коллектив Детского сада насчитывает 1</w:t>
      </w:r>
      <w:r w:rsidR="003C3BA0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специалистов. Соотношение воспитанников, приходящихся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14:paraId="7C99B178" w14:textId="3D51322B" w:rsidR="002B547F" w:rsidRDefault="00ED0FC7" w:rsidP="003C3BA0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3C3BA0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>
        <w:rPr>
          <w:rFonts w:hAnsi="Times New Roman" w:cs="Times New Roman"/>
          <w:color w:val="000000"/>
          <w:sz w:val="24"/>
          <w:szCs w:val="24"/>
        </w:rPr>
        <w:t>/1;</w:t>
      </w:r>
    </w:p>
    <w:p w14:paraId="2F3A40DB" w14:textId="7B1CD494" w:rsidR="002B547F" w:rsidRDefault="00ED0FC7" w:rsidP="003C3BA0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сотрудники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3C3BA0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/1.</w:t>
      </w:r>
    </w:p>
    <w:p w14:paraId="68D6D990" w14:textId="4CE7D330" w:rsidR="002B547F" w:rsidRPr="00ED0FC7" w:rsidRDefault="00ED0FC7" w:rsidP="003C3B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3C3BA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 xml:space="preserve"> год педагогические работники прошли аттестацию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получили:</w:t>
      </w:r>
    </w:p>
    <w:p w14:paraId="15655882" w14:textId="091EB253" w:rsidR="002B547F" w:rsidRDefault="00ED0FC7" w:rsidP="003C3BA0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высшую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квалификационную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категорию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3C3BA0">
        <w:rPr>
          <w:rFonts w:hAnsi="Times New Roman" w:cs="Times New Roman"/>
          <w:color w:val="000000"/>
          <w:sz w:val="24"/>
          <w:szCs w:val="24"/>
          <w:lang w:val="ru-RU"/>
        </w:rPr>
        <w:t>1 педагог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C013BFB" w14:textId="1CB5D3F4" w:rsidR="002B547F" w:rsidRDefault="00ED0FC7" w:rsidP="003C3BA0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первую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квалификационную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категорию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3C3BA0">
        <w:rPr>
          <w:rFonts w:hAnsi="Times New Roman" w:cs="Times New Roman"/>
          <w:color w:val="000000"/>
          <w:sz w:val="24"/>
          <w:szCs w:val="24"/>
          <w:lang w:val="ru-RU"/>
        </w:rPr>
        <w:t>1 педагог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666F456" w14:textId="2FF542D1" w:rsidR="002B547F" w:rsidRPr="00ED0FC7" w:rsidRDefault="00ED0FC7" w:rsidP="003C3B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3C3BA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прошли </w:t>
      </w:r>
      <w:r w:rsidR="003C3BA0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работников Детского сада,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 xml:space="preserve">них </w:t>
      </w:r>
      <w:r w:rsidR="003C3BA0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педагогов.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30.12.202</w:t>
      </w:r>
      <w:r w:rsidR="003C3BA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3BA0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педагога проходят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C3BA0">
        <w:rPr>
          <w:rFonts w:hAnsi="Times New Roman" w:cs="Times New Roman"/>
          <w:color w:val="000000"/>
          <w:sz w:val="24"/>
          <w:szCs w:val="24"/>
          <w:lang w:val="ru-RU"/>
        </w:rPr>
        <w:t>педагогическом колледже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педагогическим специальностям.</w:t>
      </w:r>
    </w:p>
    <w:p w14:paraId="36B84D4D" w14:textId="3D288936" w:rsidR="002B547F" w:rsidRDefault="00ED0FC7" w:rsidP="003C3B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Распределение педагогических работников по возрасту, человек</w:t>
      </w:r>
      <w:r w:rsidR="0008700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77A5671" w14:textId="62F27DF2" w:rsidR="002B547F" w:rsidRPr="00BC2299" w:rsidRDefault="0098647C" w:rsidP="00BC22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/>
        </w:rPr>
        <w:lastRenderedPageBreak/>
        <w:drawing>
          <wp:inline distT="0" distB="0" distL="0" distR="0" wp14:anchorId="4B8DDAAE" wp14:editId="3D9BF10A">
            <wp:extent cx="4291965" cy="2333767"/>
            <wp:effectExtent l="0" t="0" r="13335" b="9525"/>
            <wp:docPr id="58972511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B53143B" w14:textId="3B532218" w:rsidR="002B547F" w:rsidRPr="00ED0FC7" w:rsidRDefault="00ED0FC7" w:rsidP="00BC22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итогам 202</w:t>
      </w:r>
      <w:r w:rsidR="00BC229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Детский сад переш</w:t>
      </w:r>
      <w:r w:rsidR="00BC2299">
        <w:rPr>
          <w:rFonts w:hAnsi="Times New Roman" w:cs="Times New Roman"/>
          <w:color w:val="000000"/>
          <w:sz w:val="24"/>
          <w:szCs w:val="24"/>
          <w:lang w:val="ru-RU"/>
        </w:rPr>
        <w:t>ё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применение профессиональных стандартов.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C2299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педагогических работников Детского сада соответствуют квалификационным требованиям </w:t>
      </w:r>
      <w:proofErr w:type="spellStart"/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профстандарта</w:t>
      </w:r>
      <w:proofErr w:type="spellEnd"/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</w:t>
      </w:r>
      <w:r w:rsidR="00BC2299">
        <w:rPr>
          <w:rFonts w:hAnsi="Times New Roman" w:cs="Times New Roman"/>
          <w:color w:val="000000"/>
          <w:sz w:val="24"/>
          <w:szCs w:val="24"/>
          <w:lang w:val="ru-RU"/>
        </w:rPr>
        <w:t xml:space="preserve"> 20 </w:t>
      </w:r>
      <w:proofErr w:type="gramStart"/>
      <w:r w:rsidR="00BC2299">
        <w:rPr>
          <w:rFonts w:hAnsi="Times New Roman" w:cs="Times New Roman"/>
          <w:color w:val="000000"/>
          <w:sz w:val="24"/>
          <w:szCs w:val="24"/>
          <w:lang w:val="ru-RU"/>
        </w:rPr>
        <w:t>человек.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 xml:space="preserve">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 xml:space="preserve">должностные инструкции соответствуют трудовым функциям, установленным </w:t>
      </w:r>
      <w:proofErr w:type="spellStart"/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профстандартом</w:t>
      </w:r>
      <w:proofErr w:type="spellEnd"/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</w:t>
      </w:r>
    </w:p>
    <w:p w14:paraId="0D3BD37C" w14:textId="77777777" w:rsidR="002B547F" w:rsidRDefault="00ED0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Гистограмма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FC7">
        <w:rPr>
          <w:rFonts w:hAnsi="Times New Roman" w:cs="Times New Roman"/>
          <w:color w:val="000000"/>
          <w:sz w:val="24"/>
          <w:szCs w:val="24"/>
          <w:lang w:val="ru-RU"/>
        </w:rPr>
        <w:t>характеристиками кадрового состава Детского сада</w:t>
      </w:r>
    </w:p>
    <w:p w14:paraId="4857B492" w14:textId="47A01B84" w:rsidR="008200A9" w:rsidRPr="00ED0FC7" w:rsidRDefault="00BA015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/>
        </w:rPr>
        <w:drawing>
          <wp:inline distT="0" distB="0" distL="0" distR="0" wp14:anchorId="644C68DA" wp14:editId="09EDCBD8">
            <wp:extent cx="4291965" cy="2797175"/>
            <wp:effectExtent l="0" t="0" r="13335" b="3175"/>
            <wp:docPr id="21911699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1386A86" w14:textId="62BFF66B" w:rsidR="002B547F" w:rsidRPr="009039BA" w:rsidRDefault="00ED0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9039BA" w:rsidRPr="009039B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году педагоги Детского сада приняли участие:</w:t>
      </w:r>
    </w:p>
    <w:p w14:paraId="3C5B4B6E" w14:textId="77777777" w:rsidR="002B547F" w:rsidRPr="009039BA" w:rsidRDefault="00ED0FC7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39BA">
        <w:rPr>
          <w:rFonts w:hAnsi="Times New Roman" w:cs="Times New Roman"/>
          <w:color w:val="000000"/>
          <w:sz w:val="24"/>
          <w:szCs w:val="24"/>
        </w:rPr>
        <w:t> III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 xml:space="preserve"> Межрегиональном форуме педагогов дошкольных образовательных организаций;</w:t>
      </w:r>
    </w:p>
    <w:p w14:paraId="15699002" w14:textId="77777777" w:rsidR="002B547F" w:rsidRPr="009039BA" w:rsidRDefault="00ED0FC7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работе Межрегионального семинара-практикума «Развитие профессиональных компетенций педагога дошкольной образовательной организации в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условиях реализации ФГОС»;</w:t>
      </w:r>
    </w:p>
    <w:p w14:paraId="0DC6566D" w14:textId="77777777" w:rsidR="002B547F" w:rsidRPr="009039BA" w:rsidRDefault="00ED0FC7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Межрегиональной научно-практической конференции «Воспитание и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дистанционные образовательные технологии в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дошкольной организации».</w:t>
      </w:r>
    </w:p>
    <w:p w14:paraId="0CEE41D5" w14:textId="77777777" w:rsidR="002B547F" w:rsidRPr="009039BA" w:rsidRDefault="00ED0FC7">
      <w:pPr>
        <w:rPr>
          <w:rFonts w:hAnsi="Times New Roman" w:cs="Times New Roman"/>
          <w:color w:val="000000"/>
          <w:sz w:val="24"/>
          <w:szCs w:val="24"/>
        </w:rPr>
      </w:pP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учреждении созданы условия для участия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педагогов в конкурсах на различных уровнях. </w:t>
      </w:r>
      <w:r w:rsidRPr="009039BA"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9039BA">
        <w:rPr>
          <w:rFonts w:hAnsi="Times New Roman" w:cs="Times New Roman"/>
          <w:color w:val="000000"/>
          <w:sz w:val="24"/>
          <w:szCs w:val="24"/>
        </w:rPr>
        <w:t>гистограмме</w:t>
      </w:r>
      <w:proofErr w:type="spellEnd"/>
      <w:r w:rsidRPr="009039B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39BA">
        <w:rPr>
          <w:rFonts w:hAnsi="Times New Roman" w:cs="Times New Roman"/>
          <w:color w:val="000000"/>
          <w:sz w:val="24"/>
          <w:szCs w:val="24"/>
        </w:rPr>
        <w:t>приведены</w:t>
      </w:r>
      <w:proofErr w:type="spellEnd"/>
      <w:r w:rsidRPr="009039B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39BA">
        <w:rPr>
          <w:rFonts w:hAnsi="Times New Roman" w:cs="Times New Roman"/>
          <w:color w:val="000000"/>
          <w:sz w:val="24"/>
          <w:szCs w:val="24"/>
        </w:rPr>
        <w:t>данные</w:t>
      </w:r>
      <w:proofErr w:type="spellEnd"/>
      <w:r w:rsidRPr="009039B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39BA"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 w:rsidRPr="009039B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39BA">
        <w:rPr>
          <w:rFonts w:hAnsi="Times New Roman" w:cs="Times New Roman"/>
          <w:color w:val="000000"/>
          <w:sz w:val="24"/>
          <w:szCs w:val="24"/>
        </w:rPr>
        <w:t>последние</w:t>
      </w:r>
      <w:proofErr w:type="spellEnd"/>
      <w:r w:rsidRPr="009039B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39BA">
        <w:rPr>
          <w:rFonts w:hAnsi="Times New Roman" w:cs="Times New Roman"/>
          <w:color w:val="000000"/>
          <w:sz w:val="24"/>
          <w:szCs w:val="24"/>
        </w:rPr>
        <w:t>три</w:t>
      </w:r>
      <w:proofErr w:type="spellEnd"/>
      <w:r w:rsidRPr="009039B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39BA"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 w:rsidRPr="009039BA">
        <w:rPr>
          <w:rFonts w:hAnsi="Times New Roman" w:cs="Times New Roman"/>
          <w:color w:val="000000"/>
          <w:sz w:val="24"/>
          <w:szCs w:val="24"/>
        </w:rPr>
        <w:t>.</w:t>
      </w:r>
    </w:p>
    <w:p w14:paraId="2B603EA1" w14:textId="77777777" w:rsidR="002B547F" w:rsidRPr="009039BA" w:rsidRDefault="00ED0FC7">
      <w:r w:rsidRPr="009039BA">
        <w:rPr>
          <w:noProof/>
          <w:lang w:val="ru-RU" w:eastAsia="ru-RU"/>
        </w:rPr>
        <w:drawing>
          <wp:inline distT="0" distB="0" distL="0" distR="0" wp14:anchorId="29C07365" wp14:editId="5717BAEA">
            <wp:extent cx="5732144" cy="3409068"/>
            <wp:effectExtent l="0" t="0" r="0" b="0"/>
            <wp:docPr id="4" name="Picture 4" descr="/api/doc/v1/image/-37841850?moduleId=118&amp;id=99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/api/doc/v1/image/-37841850?moduleId=118&amp;id=991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3409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F6D73" w14:textId="77777777" w:rsidR="002B547F" w:rsidRPr="009039BA" w:rsidRDefault="00ED0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Педагоги повышают свой профессиональный уровень на КПК, конкурсах профессионального мастерства, стажировках, эффективно участвуют в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proofErr w:type="spellStart"/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Данные мероприятия создают условия для повышения качества реализации образовательной программы.</w:t>
      </w:r>
    </w:p>
    <w:p w14:paraId="502688C7" w14:textId="77777777" w:rsidR="002B547F" w:rsidRPr="009039BA" w:rsidRDefault="00ED0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9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Участие педагогов в</w:t>
      </w:r>
      <w:r w:rsidRPr="009039BA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профессиональных конкурсах в</w:t>
      </w:r>
      <w:r w:rsidRPr="009039BA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2022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00"/>
        <w:gridCol w:w="2166"/>
        <w:gridCol w:w="1481"/>
        <w:gridCol w:w="1488"/>
        <w:gridCol w:w="2122"/>
      </w:tblGrid>
      <w:tr w:rsidR="002B547F" w:rsidRPr="009039BA" w14:paraId="41A7277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A1661" w14:textId="77777777" w:rsidR="002B547F" w:rsidRPr="009039BA" w:rsidRDefault="00ED0FC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039B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039B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39B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28196A25" w14:textId="77777777" w:rsidR="002B547F" w:rsidRPr="009039BA" w:rsidRDefault="00ED0FC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039B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7209DE49" w14:textId="77777777" w:rsidR="002B547F" w:rsidRPr="009039BA" w:rsidRDefault="00ED0FC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039B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 w:rsidRPr="009039B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39B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7FA19658" w14:textId="77777777" w:rsidR="002B547F" w:rsidRPr="009039BA" w:rsidRDefault="00ED0FC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039B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7511A9AC" w14:textId="77777777" w:rsidR="002B547F" w:rsidRPr="009039BA" w:rsidRDefault="00ED0FC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039B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  <w:r w:rsidRPr="009039B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39B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участия</w:t>
            </w:r>
            <w:proofErr w:type="spellEnd"/>
          </w:p>
        </w:tc>
      </w:tr>
      <w:tr w:rsidR="002B547F" w:rsidRPr="009039BA" w14:paraId="36F186B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A2D7ED" w14:textId="77777777" w:rsidR="002B547F" w:rsidRPr="009039BA" w:rsidRDefault="00ED0F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Онлайн-конкурс «Весна идет –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весне дорогу!»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2800E" w14:textId="77777777" w:rsidR="002B547F" w:rsidRPr="009039BA" w:rsidRDefault="00ED0F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</w:t>
            </w:r>
            <w:proofErr w:type="spellEnd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6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77493" w14:textId="77777777" w:rsidR="002B547F" w:rsidRPr="009039BA" w:rsidRDefault="00ED0F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25.03.2022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7FFCEC" w14:textId="77777777" w:rsidR="002B547F" w:rsidRPr="009039BA" w:rsidRDefault="00ED0F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Кольченко Е.В., Бибик И.А., Бухарова А.Н., Семенова Е.А., </w:t>
            </w: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Редяева</w:t>
            </w:r>
            <w:proofErr w:type="spellEnd"/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Л.В., Капитонова С.Ю., </w:t>
            </w: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Колтина</w:t>
            </w:r>
            <w:proofErr w:type="spellEnd"/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О.А., Мартынова К.П.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16DB8C" w14:textId="77777777" w:rsidR="002B547F" w:rsidRPr="009039BA" w:rsidRDefault="00ED0F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Дипломы</w:t>
            </w:r>
            <w:proofErr w:type="spellEnd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</w:tr>
      <w:tr w:rsidR="002B547F" w:rsidRPr="009039BA" w14:paraId="38ABA2D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C8FF74" w14:textId="77777777" w:rsidR="002B547F" w:rsidRPr="009039BA" w:rsidRDefault="00ED0F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Живое</w:t>
            </w:r>
            <w:proofErr w:type="spellEnd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слово</w:t>
            </w:r>
            <w:proofErr w:type="spellEnd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FCE619" w14:textId="77777777" w:rsidR="002B547F" w:rsidRPr="009039BA" w:rsidRDefault="00ED0F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Городской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1428B7" w14:textId="77777777" w:rsidR="002B547F" w:rsidRPr="009039BA" w:rsidRDefault="00ED0F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24.03.2022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AFA4D" w14:textId="77777777" w:rsidR="002B547F" w:rsidRPr="009039BA" w:rsidRDefault="00ED0F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Бибик И.А., Кольченко Е.В., Смирнова О.А., Мартынова К.П., Бухарова А.Н.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1145B3" w14:textId="77777777" w:rsidR="002B547F" w:rsidRPr="009039BA" w:rsidRDefault="00ED0F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Дипломы</w:t>
            </w:r>
            <w:proofErr w:type="spellEnd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1-й, 2-й </w:t>
            </w: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степени</w:t>
            </w:r>
            <w:proofErr w:type="spellEnd"/>
          </w:p>
        </w:tc>
      </w:tr>
      <w:tr w:rsidR="002B547F" w:rsidRPr="009039BA" w14:paraId="3AEFFB2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20E02" w14:textId="77777777" w:rsidR="002B547F" w:rsidRPr="009039BA" w:rsidRDefault="00ED0F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Спеши</w:t>
            </w:r>
            <w:proofErr w:type="spellEnd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делать</w:t>
            </w:r>
            <w:proofErr w:type="spellEnd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добро</w:t>
            </w:r>
            <w:proofErr w:type="spellEnd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033A7" w14:textId="77777777" w:rsidR="002B547F" w:rsidRPr="009039BA" w:rsidRDefault="00ED0F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Областной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A47BC" w14:textId="77777777" w:rsidR="002B547F" w:rsidRPr="009039BA" w:rsidRDefault="00ED0F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12.03.2022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DEEEBC" w14:textId="77777777" w:rsidR="002B547F" w:rsidRPr="009039BA" w:rsidRDefault="00ED0F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Беднякова Т.А., Григорьева В.В., Давыдова О.В.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96A4E" w14:textId="77777777" w:rsidR="002B547F" w:rsidRPr="009039BA" w:rsidRDefault="00ED0F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Грамоты</w:t>
            </w:r>
            <w:proofErr w:type="spellEnd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B547F" w:rsidRPr="009039BA" w14:paraId="0323659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836961" w14:textId="77777777" w:rsidR="002B547F" w:rsidRPr="009039BA" w:rsidRDefault="00ED0F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Уж</w:t>
            </w:r>
            <w:proofErr w:type="spellEnd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небо</w:t>
            </w:r>
            <w:proofErr w:type="spellEnd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осенью</w:t>
            </w:r>
            <w:proofErr w:type="spellEnd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дышало</w:t>
            </w:r>
            <w:proofErr w:type="spellEnd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E7008" w14:textId="77777777" w:rsidR="002B547F" w:rsidRPr="009039BA" w:rsidRDefault="00ED0F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Всероссийский. Центр интеллектуального развития «Пятое измерение»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C8274" w14:textId="77777777" w:rsidR="002B547F" w:rsidRPr="009039BA" w:rsidRDefault="00ED0F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05.10.2022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B561AD" w14:textId="77777777" w:rsidR="002B547F" w:rsidRPr="009039BA" w:rsidRDefault="00ED0F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Давыдова</w:t>
            </w:r>
            <w:proofErr w:type="spellEnd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0F2E7" w14:textId="77777777" w:rsidR="002B547F" w:rsidRPr="009039BA" w:rsidRDefault="00ED0F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Сертификат куратора, благодарственное письмо за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подготовку победителя (диплом 1-й степени)</w:t>
            </w:r>
          </w:p>
        </w:tc>
      </w:tr>
      <w:tr w:rsidR="002B547F" w:rsidRPr="009039BA" w14:paraId="1871FA8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CBA8D" w14:textId="77777777" w:rsidR="002B547F" w:rsidRPr="009039BA" w:rsidRDefault="00ED0F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Энциклопедия</w:t>
            </w:r>
            <w:proofErr w:type="spellEnd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DA09F" w14:textId="77777777" w:rsidR="002B547F" w:rsidRPr="009039BA" w:rsidRDefault="00ED0F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Городской</w:t>
            </w:r>
            <w:proofErr w:type="spellEnd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дистанционный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7C5CF" w14:textId="77777777" w:rsidR="002B547F" w:rsidRPr="009039BA" w:rsidRDefault="00ED0F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26.11.2022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C6C12" w14:textId="77777777" w:rsidR="002B547F" w:rsidRPr="009039BA" w:rsidRDefault="00ED0F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Семенова Е.А., </w:t>
            </w: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Редяева</w:t>
            </w:r>
            <w:proofErr w:type="spellEnd"/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DAA82A" w14:textId="77777777" w:rsidR="002B547F" w:rsidRPr="009039BA" w:rsidRDefault="00ED0F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Благодарственные</w:t>
            </w:r>
            <w:proofErr w:type="spellEnd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письма</w:t>
            </w:r>
            <w:proofErr w:type="spellEnd"/>
          </w:p>
        </w:tc>
      </w:tr>
      <w:tr w:rsidR="002B547F" w:rsidRPr="009039BA" w14:paraId="25E4176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4A10C" w14:textId="77777777" w:rsidR="002B547F" w:rsidRPr="009039BA" w:rsidRDefault="00ED0F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Фестиваль</w:t>
            </w:r>
            <w:proofErr w:type="spellEnd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Новогоднее</w:t>
            </w:r>
            <w:proofErr w:type="spellEnd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обрамление</w:t>
            </w:r>
            <w:proofErr w:type="spellEnd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 — 2022»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C3364E" w14:textId="77777777" w:rsidR="002B547F" w:rsidRPr="009039BA" w:rsidRDefault="00ED0F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международной программы «Эко»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72C39" w14:textId="77777777" w:rsidR="002B547F" w:rsidRPr="009039BA" w:rsidRDefault="00ED0F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23.11.2022—18.12.2022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8510A" w14:textId="77777777" w:rsidR="002B547F" w:rsidRPr="009039BA" w:rsidRDefault="00ED0F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Давыдова</w:t>
            </w:r>
            <w:proofErr w:type="spellEnd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89A74D" w14:textId="77777777" w:rsidR="002B547F" w:rsidRPr="009039BA" w:rsidRDefault="00ED0F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Сертификат</w:t>
            </w:r>
            <w:proofErr w:type="spellEnd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участника</w:t>
            </w:r>
            <w:proofErr w:type="spellEnd"/>
          </w:p>
        </w:tc>
      </w:tr>
    </w:tbl>
    <w:p w14:paraId="3A63A483" w14:textId="77777777" w:rsidR="002B547F" w:rsidRPr="009039BA" w:rsidRDefault="00ED0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поступлением в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2022 году воспитанников с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ОВЗ ощущается нехватка специализированных кадров. Планируется принять в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штат учителя-дефектолога и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учителя-логопеда в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году. Указанные специалисты войдут в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состав психолого-педагогической службы детского сада.</w:t>
      </w:r>
    </w:p>
    <w:p w14:paraId="1BAB0F5B" w14:textId="77777777" w:rsidR="002B547F" w:rsidRPr="009039BA" w:rsidRDefault="00ED0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Детском саду созданы кадровые условия, обеспечивающие качественную реализацию образовательной программы в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требованиями обновления дошкольного образования. В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 в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Детском саду. Педагоги МБДОУ №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зарекомендовали себя как инициативный, творческий коллектив, умеющий найти индивидуальный подход к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каждому ребенку, помочь раскрыть и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развить его способности. Таким образом, система психолого-педагогического сопровождения педагогов, уровень профессиональной подготовленности и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мастерства, их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творческий потенциал, стремление к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повышению своего теоретического уровня позволяют педагогам создать комфортные условия в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группах, грамотно и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 xml:space="preserve">успешно строить педагогический процесс 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 ФГОС ДО. Однако необходимо педагогам и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узким специалистам более активно принимать участие в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методических мероприятиях разного уровня, так как это, во-первых, учитывается при прохождении процедуры экспертизы во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время аттестации педагогического работника, а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во-вторых, играет большую роль в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повышении рейтинга Детского сада.</w:t>
      </w:r>
    </w:p>
    <w:p w14:paraId="0C78E0C4" w14:textId="77777777" w:rsidR="002B547F" w:rsidRPr="009039BA" w:rsidRDefault="002B547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453765A" w14:textId="77777777" w:rsidR="002B547F" w:rsidRPr="009039BA" w:rsidRDefault="00ED0F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039BA"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9039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 w:rsidRPr="009039BA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14:paraId="60F0288B" w14:textId="77777777" w:rsidR="002B547F" w:rsidRPr="009039BA" w:rsidRDefault="00ED0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Pr="009039BA">
        <w:rPr>
          <w:lang w:val="ru-RU"/>
        </w:rPr>
        <w:br/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ООП.</w:t>
      </w:r>
    </w:p>
    <w:p w14:paraId="78505221" w14:textId="77777777" w:rsidR="002B547F" w:rsidRPr="009039BA" w:rsidRDefault="00ED0FC7">
      <w:pPr>
        <w:rPr>
          <w:rFonts w:hAnsi="Times New Roman" w:cs="Times New Roman"/>
          <w:color w:val="000000"/>
          <w:sz w:val="24"/>
          <w:szCs w:val="24"/>
        </w:rPr>
      </w:pP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2022 году Детский сад пополнил учебно-методический комплект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методической литературой по патриотическому воспитанию и изучению государственных символов дошкольниками. </w:t>
      </w:r>
      <w:proofErr w:type="spellStart"/>
      <w:r w:rsidRPr="009039BA">
        <w:rPr>
          <w:rFonts w:hAnsi="Times New Roman" w:cs="Times New Roman"/>
          <w:color w:val="000000"/>
          <w:sz w:val="24"/>
          <w:szCs w:val="24"/>
        </w:rPr>
        <w:t>Приобрели</w:t>
      </w:r>
      <w:proofErr w:type="spellEnd"/>
      <w:r w:rsidRPr="009039B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39BA">
        <w:rPr>
          <w:rFonts w:hAnsi="Times New Roman" w:cs="Times New Roman"/>
          <w:color w:val="000000"/>
          <w:sz w:val="24"/>
          <w:szCs w:val="24"/>
        </w:rPr>
        <w:t>наглядно-дидактические</w:t>
      </w:r>
      <w:proofErr w:type="spellEnd"/>
      <w:r w:rsidRPr="009039B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39BA">
        <w:rPr>
          <w:rFonts w:hAnsi="Times New Roman" w:cs="Times New Roman"/>
          <w:color w:val="000000"/>
          <w:sz w:val="24"/>
          <w:szCs w:val="24"/>
        </w:rPr>
        <w:t>пособия</w:t>
      </w:r>
      <w:proofErr w:type="spellEnd"/>
      <w:r w:rsidRPr="009039BA">
        <w:rPr>
          <w:rFonts w:hAnsi="Times New Roman" w:cs="Times New Roman"/>
          <w:color w:val="000000"/>
          <w:sz w:val="24"/>
          <w:szCs w:val="24"/>
        </w:rPr>
        <w:t>:</w:t>
      </w:r>
    </w:p>
    <w:p w14:paraId="3C6BC2EF" w14:textId="77777777" w:rsidR="002B547F" w:rsidRPr="009039BA" w:rsidRDefault="00ED0FC7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серии «Мир в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картинках», «Рассказы по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картинкам», «Расскажите детям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о...</w:t>
      </w:r>
      <w:proofErr w:type="gramEnd"/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», «Играем в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сказку», «Грамматика в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картинках», «Искусство детям»;</w:t>
      </w:r>
    </w:p>
    <w:p w14:paraId="0D2229E9" w14:textId="77777777" w:rsidR="002B547F" w:rsidRPr="009039BA" w:rsidRDefault="00ED0FC7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9039BA">
        <w:rPr>
          <w:rFonts w:hAnsi="Times New Roman" w:cs="Times New Roman"/>
          <w:color w:val="000000"/>
          <w:sz w:val="24"/>
          <w:szCs w:val="24"/>
        </w:rPr>
        <w:t>картины</w:t>
      </w:r>
      <w:proofErr w:type="spellEnd"/>
      <w:r w:rsidRPr="009039B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39BA"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 w:rsidRPr="009039B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39BA">
        <w:rPr>
          <w:rFonts w:hAnsi="Times New Roman" w:cs="Times New Roman"/>
          <w:color w:val="000000"/>
          <w:sz w:val="24"/>
          <w:szCs w:val="24"/>
        </w:rPr>
        <w:t>рассматривания</w:t>
      </w:r>
      <w:proofErr w:type="spellEnd"/>
      <w:r w:rsidRPr="009039BA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39BA">
        <w:rPr>
          <w:rFonts w:hAnsi="Times New Roman" w:cs="Times New Roman"/>
          <w:color w:val="000000"/>
          <w:sz w:val="24"/>
          <w:szCs w:val="24"/>
        </w:rPr>
        <w:t>плакаты</w:t>
      </w:r>
      <w:proofErr w:type="spellEnd"/>
      <w:r w:rsidRPr="009039BA">
        <w:rPr>
          <w:rFonts w:hAnsi="Times New Roman" w:cs="Times New Roman"/>
          <w:color w:val="000000"/>
          <w:sz w:val="24"/>
          <w:szCs w:val="24"/>
        </w:rPr>
        <w:t>;</w:t>
      </w:r>
    </w:p>
    <w:p w14:paraId="72AE9660" w14:textId="77777777" w:rsidR="002B547F" w:rsidRPr="009039BA" w:rsidRDefault="00ED0FC7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комплексы для оформления родительских уголков;</w:t>
      </w:r>
    </w:p>
    <w:p w14:paraId="2ECBCCB3" w14:textId="77777777" w:rsidR="002B547F" w:rsidRPr="009039BA" w:rsidRDefault="00ED0FC7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9039BA">
        <w:rPr>
          <w:rFonts w:hAnsi="Times New Roman" w:cs="Times New Roman"/>
          <w:color w:val="000000"/>
          <w:sz w:val="24"/>
          <w:szCs w:val="24"/>
        </w:rPr>
        <w:t>рабочие</w:t>
      </w:r>
      <w:proofErr w:type="spellEnd"/>
      <w:r w:rsidRPr="009039B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39BA">
        <w:rPr>
          <w:rFonts w:hAnsi="Times New Roman" w:cs="Times New Roman"/>
          <w:color w:val="000000"/>
          <w:sz w:val="24"/>
          <w:szCs w:val="24"/>
        </w:rPr>
        <w:t>тетради</w:t>
      </w:r>
      <w:proofErr w:type="spellEnd"/>
      <w:r w:rsidRPr="009039B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39BA"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 w:rsidRPr="009039B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39BA"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9039BA">
        <w:rPr>
          <w:rFonts w:hAnsi="Times New Roman" w:cs="Times New Roman"/>
          <w:color w:val="000000"/>
          <w:sz w:val="24"/>
          <w:szCs w:val="24"/>
        </w:rPr>
        <w:t>.</w:t>
      </w:r>
    </w:p>
    <w:p w14:paraId="5B78B130" w14:textId="77777777" w:rsidR="002B547F" w:rsidRPr="009039BA" w:rsidRDefault="00ED0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педагогов. Закуплен комплект технических средств обучения: компьютер, ноутбук, принтер.</w:t>
      </w:r>
    </w:p>
    <w:p w14:paraId="40326730" w14:textId="77777777" w:rsidR="002B547F" w:rsidRPr="009039BA" w:rsidRDefault="00ED0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</w:p>
    <w:p w14:paraId="68AD73BA" w14:textId="77777777" w:rsidR="002B547F" w:rsidRPr="009039BA" w:rsidRDefault="00ED0FC7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2022 году пополнилось компьютером, тремя принтерами, планшетами, проектором мультимедиа;</w:t>
      </w:r>
    </w:p>
    <w:p w14:paraId="613D97DC" w14:textId="77777777" w:rsidR="002B547F" w:rsidRPr="009039BA" w:rsidRDefault="00ED0FC7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— позволяет работать с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текстовыми редакторами, интернет-ресурсами, фото-, видеоматериалами, графическими редакторами.</w:t>
      </w:r>
    </w:p>
    <w:p w14:paraId="12F7C557" w14:textId="77777777" w:rsidR="002B547F" w:rsidRPr="009039BA" w:rsidRDefault="00ED0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Детском саду учебно-методическое и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программ.</w:t>
      </w:r>
    </w:p>
    <w:p w14:paraId="465A5C18" w14:textId="77777777" w:rsidR="002B547F" w:rsidRPr="009039BA" w:rsidRDefault="00ED0F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039BA"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9039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14:paraId="138BD51F" w14:textId="77777777" w:rsidR="002B547F" w:rsidRPr="009039BA" w:rsidRDefault="00ED0FC7">
      <w:pPr>
        <w:rPr>
          <w:rFonts w:hAnsi="Times New Roman" w:cs="Times New Roman"/>
          <w:color w:val="000000"/>
          <w:sz w:val="24"/>
          <w:szCs w:val="24"/>
        </w:rPr>
      </w:pP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 w:rsidRPr="009039BA"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 w:rsidRPr="009039BA">
        <w:rPr>
          <w:rFonts w:hAnsi="Times New Roman" w:cs="Times New Roman"/>
          <w:color w:val="000000"/>
          <w:sz w:val="24"/>
          <w:szCs w:val="24"/>
        </w:rPr>
        <w:t>Детском</w:t>
      </w:r>
      <w:proofErr w:type="spellEnd"/>
      <w:r w:rsidRPr="009039B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39BA">
        <w:rPr>
          <w:rFonts w:hAnsi="Times New Roman" w:cs="Times New Roman"/>
          <w:color w:val="000000"/>
          <w:sz w:val="24"/>
          <w:szCs w:val="24"/>
        </w:rPr>
        <w:t>саду</w:t>
      </w:r>
      <w:proofErr w:type="spellEnd"/>
      <w:r w:rsidRPr="009039B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39BA">
        <w:rPr>
          <w:rFonts w:hAnsi="Times New Roman" w:cs="Times New Roman"/>
          <w:color w:val="000000"/>
          <w:sz w:val="24"/>
          <w:szCs w:val="24"/>
        </w:rPr>
        <w:t>оборудованы</w:t>
      </w:r>
      <w:proofErr w:type="spellEnd"/>
      <w:r w:rsidRPr="009039B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39BA"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 w:rsidRPr="009039BA">
        <w:rPr>
          <w:rFonts w:hAnsi="Times New Roman" w:cs="Times New Roman"/>
          <w:color w:val="000000"/>
          <w:sz w:val="24"/>
          <w:szCs w:val="24"/>
        </w:rPr>
        <w:t>:</w:t>
      </w:r>
    </w:p>
    <w:p w14:paraId="767BB5EA" w14:textId="77777777" w:rsidR="002B547F" w:rsidRPr="009039BA" w:rsidRDefault="00ED0FC7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9039BA"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 w:rsidRPr="009039B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39BA"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 w:rsidRPr="009039BA">
        <w:rPr>
          <w:rFonts w:hAnsi="Times New Roman" w:cs="Times New Roman"/>
          <w:color w:val="000000"/>
          <w:sz w:val="24"/>
          <w:szCs w:val="24"/>
        </w:rPr>
        <w:t> — 5;</w:t>
      </w:r>
    </w:p>
    <w:p w14:paraId="02FEBFEF" w14:textId="77777777" w:rsidR="002B547F" w:rsidRPr="009039BA" w:rsidRDefault="00ED0FC7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9039BA"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 w:rsidRPr="009039B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39BA">
        <w:rPr>
          <w:rFonts w:hAnsi="Times New Roman" w:cs="Times New Roman"/>
          <w:color w:val="000000"/>
          <w:sz w:val="24"/>
          <w:szCs w:val="24"/>
        </w:rPr>
        <w:t>заведующего</w:t>
      </w:r>
      <w:proofErr w:type="spellEnd"/>
      <w:r w:rsidRPr="009039BA">
        <w:rPr>
          <w:rFonts w:hAnsi="Times New Roman" w:cs="Times New Roman"/>
          <w:color w:val="000000"/>
          <w:sz w:val="24"/>
          <w:szCs w:val="24"/>
        </w:rPr>
        <w:t> — 1;</w:t>
      </w:r>
    </w:p>
    <w:p w14:paraId="0215D2EC" w14:textId="77777777" w:rsidR="002B547F" w:rsidRPr="009039BA" w:rsidRDefault="00ED0FC7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9039BA">
        <w:rPr>
          <w:rFonts w:hAnsi="Times New Roman" w:cs="Times New Roman"/>
          <w:color w:val="000000"/>
          <w:sz w:val="24"/>
          <w:szCs w:val="24"/>
        </w:rPr>
        <w:t>методический</w:t>
      </w:r>
      <w:proofErr w:type="spellEnd"/>
      <w:r w:rsidRPr="009039B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39BA"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 w:rsidRPr="009039BA">
        <w:rPr>
          <w:rFonts w:hAnsi="Times New Roman" w:cs="Times New Roman"/>
          <w:color w:val="000000"/>
          <w:sz w:val="24"/>
          <w:szCs w:val="24"/>
        </w:rPr>
        <w:t> — 1;</w:t>
      </w:r>
    </w:p>
    <w:p w14:paraId="1A4969D3" w14:textId="77777777" w:rsidR="002B547F" w:rsidRPr="009039BA" w:rsidRDefault="00ED0FC7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9039BA">
        <w:rPr>
          <w:rFonts w:hAnsi="Times New Roman" w:cs="Times New Roman"/>
          <w:color w:val="000000"/>
          <w:sz w:val="24"/>
          <w:szCs w:val="24"/>
        </w:rPr>
        <w:t>музыкальный</w:t>
      </w:r>
      <w:proofErr w:type="spellEnd"/>
      <w:r w:rsidRPr="009039B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39BA"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 w:rsidRPr="009039BA">
        <w:rPr>
          <w:rFonts w:hAnsi="Times New Roman" w:cs="Times New Roman"/>
          <w:color w:val="000000"/>
          <w:sz w:val="24"/>
          <w:szCs w:val="24"/>
        </w:rPr>
        <w:t> — 1;</w:t>
      </w:r>
    </w:p>
    <w:p w14:paraId="0D6D9612" w14:textId="77777777" w:rsidR="002B547F" w:rsidRPr="009039BA" w:rsidRDefault="00ED0FC7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9039BA">
        <w:rPr>
          <w:rFonts w:hAnsi="Times New Roman" w:cs="Times New Roman"/>
          <w:color w:val="000000"/>
          <w:sz w:val="24"/>
          <w:szCs w:val="24"/>
        </w:rPr>
        <w:t>физкультурный</w:t>
      </w:r>
      <w:proofErr w:type="spellEnd"/>
      <w:r w:rsidRPr="009039B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39BA"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 w:rsidRPr="009039BA">
        <w:rPr>
          <w:rFonts w:hAnsi="Times New Roman" w:cs="Times New Roman"/>
          <w:color w:val="000000"/>
          <w:sz w:val="24"/>
          <w:szCs w:val="24"/>
        </w:rPr>
        <w:t> — 1;</w:t>
      </w:r>
    </w:p>
    <w:p w14:paraId="4022FB43" w14:textId="77777777" w:rsidR="002B547F" w:rsidRPr="009039BA" w:rsidRDefault="00ED0FC7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9039BA"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r w:rsidRPr="009039BA">
        <w:rPr>
          <w:rFonts w:hAnsi="Times New Roman" w:cs="Times New Roman"/>
          <w:color w:val="000000"/>
          <w:sz w:val="24"/>
          <w:szCs w:val="24"/>
        </w:rPr>
        <w:t> — 1;</w:t>
      </w:r>
    </w:p>
    <w:p w14:paraId="190E0F01" w14:textId="77777777" w:rsidR="002B547F" w:rsidRPr="009039BA" w:rsidRDefault="00ED0FC7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9039BA">
        <w:rPr>
          <w:rFonts w:hAnsi="Times New Roman" w:cs="Times New Roman"/>
          <w:color w:val="000000"/>
          <w:sz w:val="24"/>
          <w:szCs w:val="24"/>
        </w:rPr>
        <w:t>прачечная</w:t>
      </w:r>
      <w:proofErr w:type="spellEnd"/>
      <w:r w:rsidRPr="009039BA">
        <w:rPr>
          <w:rFonts w:hAnsi="Times New Roman" w:cs="Times New Roman"/>
          <w:color w:val="000000"/>
          <w:sz w:val="24"/>
          <w:szCs w:val="24"/>
        </w:rPr>
        <w:t> — 1;</w:t>
      </w:r>
    </w:p>
    <w:p w14:paraId="4B625C93" w14:textId="77777777" w:rsidR="002B547F" w:rsidRPr="009039BA" w:rsidRDefault="00ED0FC7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9039BA">
        <w:rPr>
          <w:rFonts w:hAnsi="Times New Roman" w:cs="Times New Roman"/>
          <w:color w:val="000000"/>
          <w:sz w:val="24"/>
          <w:szCs w:val="24"/>
        </w:rPr>
        <w:t>медицинский</w:t>
      </w:r>
      <w:proofErr w:type="spellEnd"/>
      <w:r w:rsidRPr="009039B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39BA"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 w:rsidRPr="009039BA">
        <w:rPr>
          <w:rFonts w:hAnsi="Times New Roman" w:cs="Times New Roman"/>
          <w:color w:val="000000"/>
          <w:sz w:val="24"/>
          <w:szCs w:val="24"/>
        </w:rPr>
        <w:t> — 1;</w:t>
      </w:r>
    </w:p>
    <w:p w14:paraId="17864A9F" w14:textId="77777777" w:rsidR="002B547F" w:rsidRPr="009039BA" w:rsidRDefault="00ED0FC7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9039BA">
        <w:rPr>
          <w:rFonts w:hAnsi="Times New Roman" w:cs="Times New Roman"/>
          <w:color w:val="000000"/>
          <w:sz w:val="24"/>
          <w:szCs w:val="24"/>
        </w:rPr>
        <w:t>физиокабинет</w:t>
      </w:r>
      <w:proofErr w:type="spellEnd"/>
      <w:r w:rsidRPr="009039BA">
        <w:rPr>
          <w:rFonts w:hAnsi="Times New Roman" w:cs="Times New Roman"/>
          <w:color w:val="000000"/>
          <w:sz w:val="24"/>
          <w:szCs w:val="24"/>
        </w:rPr>
        <w:t> — 1;</w:t>
      </w:r>
    </w:p>
    <w:p w14:paraId="15E979B9" w14:textId="77777777" w:rsidR="002B547F" w:rsidRPr="009039BA" w:rsidRDefault="00ED0FC7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9039BA">
        <w:rPr>
          <w:rFonts w:hAnsi="Times New Roman" w:cs="Times New Roman"/>
          <w:color w:val="000000"/>
          <w:sz w:val="24"/>
          <w:szCs w:val="24"/>
        </w:rPr>
        <w:t>массажный</w:t>
      </w:r>
      <w:proofErr w:type="spellEnd"/>
      <w:r w:rsidRPr="009039B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39BA"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 w:rsidRPr="009039BA">
        <w:rPr>
          <w:rFonts w:hAnsi="Times New Roman" w:cs="Times New Roman"/>
          <w:color w:val="000000"/>
          <w:sz w:val="24"/>
          <w:szCs w:val="24"/>
        </w:rPr>
        <w:t> — 1.</w:t>
      </w:r>
    </w:p>
    <w:p w14:paraId="38EF7E62" w14:textId="77777777" w:rsidR="002B547F" w:rsidRPr="009039BA" w:rsidRDefault="00ED0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14:paraId="56D036B7" w14:textId="77777777" w:rsidR="002B547F" w:rsidRPr="009039BA" w:rsidRDefault="00ED0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В 2022 году Детский сад приобрел комплекс «Погодные условия». Также в рамках реализации регионального компонента на территории детского сада был оборудован мини-музей «Моя станица».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</w:p>
    <w:p w14:paraId="0CCFDE67" w14:textId="77777777" w:rsidR="002B547F" w:rsidRPr="009039BA" w:rsidRDefault="00ED0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По направлению работы по патриотическому воспитанию были закуплены информационные стенды для всех возрастных групп. В холе коридора (1-й этаж, правое крыло) оформлена стена «Мы помним, мы гордимся» из фотографий участников ВОВ, которые были собраны в семьях воспитанников детского сада.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На педагогическом совете было принято решение об оформлении в актовом зале стенда «Государственные символы». Для оформления стенда были закуплены: флаг, герб, гимн. Сотрудники Детского сада совместно с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родителями оформили тематический стенд в актовом зале.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</w:p>
    <w:p w14:paraId="1D93D9AE" w14:textId="77777777" w:rsidR="002B547F" w:rsidRPr="009039BA" w:rsidRDefault="00ED0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2022 году Детский сад провел текущий ремонт шести групповых комнат, двух спальных помещений, коридоров первого и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второго этажей, медкабинета, физкультурного зала. Построили новые малые архитектурные формы и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игровое оборудование на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участке. Провели переоформление кабинета по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ПДД и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изостудии.</w:t>
      </w:r>
    </w:p>
    <w:p w14:paraId="4C12ADE5" w14:textId="77777777" w:rsidR="002B547F" w:rsidRPr="009039BA" w:rsidRDefault="00ED0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Детский сад в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июне–июле 2022 года организовал работы по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установке новой аппаратуры для интернет-соединения. В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результате интернет-связь стала стабильной со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средней скоростью передачи данных 60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Мбит/с.</w:t>
      </w:r>
    </w:p>
    <w:p w14:paraId="03A60130" w14:textId="77777777" w:rsidR="002B547F" w:rsidRPr="009039BA" w:rsidRDefault="00ED0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14:paraId="12883D7F" w14:textId="77777777" w:rsidR="002B547F" w:rsidRPr="009039BA" w:rsidRDefault="00ED0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Летом 2022 года Детский сад провел закупку и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дооснастил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помещения пищеблока новым оборудованием в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1.2.3685-21, СанПиН 2.3/2.4.3590-20.</w:t>
      </w:r>
    </w:p>
    <w:p w14:paraId="0FABE750" w14:textId="77777777" w:rsidR="002B547F" w:rsidRPr="009039BA" w:rsidRDefault="00ED0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складе пищеблока установили психрометр и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три холодильных шкафа. В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 xml:space="preserve">горячем цеху установили </w:t>
      </w:r>
      <w:proofErr w:type="spellStart"/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пароконвектомат</w:t>
      </w:r>
      <w:proofErr w:type="spellEnd"/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. Оборудовали комнату приема пищи работников пищеблока производственным столом, электроплитой, среднетемпературным холодильным шкафом, стеллажом, моечной ванной и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раковиной для мытья рук.</w:t>
      </w:r>
    </w:p>
    <w:p w14:paraId="50D5A80D" w14:textId="77777777" w:rsidR="002B547F" w:rsidRPr="009039BA" w:rsidRDefault="00ED0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2023 году необходимо продолжить модернизацию цифрового обучающего оборудования и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программного обеспечения, определить источники финансирования закупки.</w:t>
      </w:r>
    </w:p>
    <w:p w14:paraId="2F9CD935" w14:textId="77777777" w:rsidR="002B547F" w:rsidRPr="009039BA" w:rsidRDefault="002B547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F45A1F8" w14:textId="77777777" w:rsidR="002B547F" w:rsidRPr="009039BA" w:rsidRDefault="00ED0F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039BA"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9039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14:paraId="1D636729" w14:textId="77777777" w:rsidR="002B547F" w:rsidRPr="009039BA" w:rsidRDefault="00ED0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Система качества дошкольного образования в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Детском саду рассматривается как система контроля внутри ДОО, которая включает в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себя интегративные качества:</w:t>
      </w:r>
    </w:p>
    <w:p w14:paraId="09794EFD" w14:textId="77777777" w:rsidR="002B547F" w:rsidRPr="009039BA" w:rsidRDefault="00ED0FC7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9039BA"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 w:rsidRPr="009039B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39BA">
        <w:rPr>
          <w:rFonts w:hAnsi="Times New Roman" w:cs="Times New Roman"/>
          <w:color w:val="000000"/>
          <w:sz w:val="24"/>
          <w:szCs w:val="24"/>
        </w:rPr>
        <w:t>методической</w:t>
      </w:r>
      <w:proofErr w:type="spellEnd"/>
      <w:r w:rsidRPr="009039B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39BA"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 w:rsidRPr="009039BA">
        <w:rPr>
          <w:rFonts w:hAnsi="Times New Roman" w:cs="Times New Roman"/>
          <w:color w:val="000000"/>
          <w:sz w:val="24"/>
          <w:szCs w:val="24"/>
        </w:rPr>
        <w:t>;</w:t>
      </w:r>
    </w:p>
    <w:p w14:paraId="0DD7F124" w14:textId="77777777" w:rsidR="002B547F" w:rsidRPr="009039BA" w:rsidRDefault="00ED0FC7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9039BA"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 w:rsidRPr="009039B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39BA">
        <w:rPr>
          <w:rFonts w:hAnsi="Times New Roman" w:cs="Times New Roman"/>
          <w:color w:val="000000"/>
          <w:sz w:val="24"/>
          <w:szCs w:val="24"/>
        </w:rPr>
        <w:t>воспитательно-образовательного</w:t>
      </w:r>
      <w:proofErr w:type="spellEnd"/>
      <w:r w:rsidRPr="009039B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39BA">
        <w:rPr>
          <w:rFonts w:hAnsi="Times New Roman" w:cs="Times New Roman"/>
          <w:color w:val="000000"/>
          <w:sz w:val="24"/>
          <w:szCs w:val="24"/>
        </w:rPr>
        <w:t>процесса</w:t>
      </w:r>
      <w:proofErr w:type="spellEnd"/>
      <w:r w:rsidRPr="009039BA">
        <w:rPr>
          <w:rFonts w:hAnsi="Times New Roman" w:cs="Times New Roman"/>
          <w:color w:val="000000"/>
          <w:sz w:val="24"/>
          <w:szCs w:val="24"/>
        </w:rPr>
        <w:t>;</w:t>
      </w:r>
    </w:p>
    <w:p w14:paraId="304AB285" w14:textId="77777777" w:rsidR="002B547F" w:rsidRPr="009039BA" w:rsidRDefault="00ED0FC7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9039BA"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 w:rsidRPr="009039B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39BA"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 w:rsidRPr="009039BA"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 w:rsidRPr="009039BA">
        <w:rPr>
          <w:rFonts w:hAnsi="Times New Roman" w:cs="Times New Roman"/>
          <w:color w:val="000000"/>
          <w:sz w:val="24"/>
          <w:szCs w:val="24"/>
        </w:rPr>
        <w:t>родителями</w:t>
      </w:r>
      <w:proofErr w:type="spellEnd"/>
      <w:r w:rsidRPr="009039BA">
        <w:rPr>
          <w:rFonts w:hAnsi="Times New Roman" w:cs="Times New Roman"/>
          <w:color w:val="000000"/>
          <w:sz w:val="24"/>
          <w:szCs w:val="24"/>
        </w:rPr>
        <w:t>;</w:t>
      </w:r>
    </w:p>
    <w:p w14:paraId="3CAF53E3" w14:textId="77777777" w:rsidR="002B547F" w:rsidRPr="009039BA" w:rsidRDefault="00ED0FC7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качество работы с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кадрами;</w:t>
      </w:r>
    </w:p>
    <w:p w14:paraId="2D31EE74" w14:textId="77777777" w:rsidR="002B547F" w:rsidRPr="009039BA" w:rsidRDefault="00ED0FC7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качество развивающей предметно-пространственной среды.</w:t>
      </w:r>
    </w:p>
    <w:p w14:paraId="6F959A73" w14:textId="77777777" w:rsidR="002B547F" w:rsidRPr="009039BA" w:rsidRDefault="00ED0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целью повышения эффективности учебно-воспитательной деятельности применяется педагогический мониторинг, который дает качественную и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своевременную информацию, необходимую для принятия управленческих решений.</w:t>
      </w:r>
    </w:p>
    <w:p w14:paraId="59532476" w14:textId="77777777" w:rsidR="002B547F" w:rsidRPr="009039BA" w:rsidRDefault="00ED0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Детском саду 19.09.2021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утверждено положение о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образования. Мониторинг качества образовательной деятельности в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2022 году показал эффективную работу педагогического коллектива по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показателям.</w:t>
      </w:r>
    </w:p>
    <w:p w14:paraId="65AAB847" w14:textId="77777777" w:rsidR="002B547F" w:rsidRPr="009039BA" w:rsidRDefault="00ED0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12.10.2022 по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19.10.2022 проводилось анкетирование 89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14:paraId="616C6DD5" w14:textId="77777777" w:rsidR="002B547F" w:rsidRPr="009039BA" w:rsidRDefault="00ED0FC7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вежливость работников организации,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— 81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процент;</w:t>
      </w:r>
    </w:p>
    <w:p w14:paraId="17BE6FC1" w14:textId="77777777" w:rsidR="002B547F" w:rsidRPr="009039BA" w:rsidRDefault="00ED0FC7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— 72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14:paraId="7FD1FDC0" w14:textId="77777777" w:rsidR="002B547F" w:rsidRPr="009039BA" w:rsidRDefault="00ED0FC7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— 65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процентов;</w:t>
      </w:r>
    </w:p>
    <w:p w14:paraId="3600A942" w14:textId="77777777" w:rsidR="002B547F" w:rsidRPr="009039BA" w:rsidRDefault="00ED0FC7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— 84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14:paraId="526A2237" w14:textId="77777777" w:rsidR="002B547F" w:rsidRPr="009039BA" w:rsidRDefault="00ED0FC7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знакомым,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— 92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14:paraId="4CAF7EA2" w14:textId="77777777" w:rsidR="002B547F" w:rsidRPr="009039BA" w:rsidRDefault="00ED0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14:paraId="0399E0DA" w14:textId="77777777" w:rsidR="002B547F" w:rsidRPr="009039BA" w:rsidRDefault="00ED0FC7">
      <w:r w:rsidRPr="009039BA">
        <w:rPr>
          <w:noProof/>
          <w:lang w:val="ru-RU" w:eastAsia="ru-RU"/>
        </w:rPr>
        <w:lastRenderedPageBreak/>
        <w:drawing>
          <wp:inline distT="0" distB="0" distL="0" distR="0" wp14:anchorId="446A78F3" wp14:editId="43AEE93B">
            <wp:extent cx="5732144" cy="3379166"/>
            <wp:effectExtent l="0" t="0" r="0" b="0"/>
            <wp:docPr id="5" name="Picture 5" descr="/api/doc/v1/image/-37841853?moduleId=118&amp;id=99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/api/doc/v1/image/-37841853?moduleId=118&amp;id=991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3379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3B00F" w14:textId="77777777" w:rsidR="002B547F" w:rsidRPr="009039BA" w:rsidRDefault="00ED0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Детском саду выстроена четкая система методического контроля и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анализа результативности воспитательно-образовательного процесса по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всем направлениям развития дошкольника и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 Детского сада в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14:paraId="42961760" w14:textId="77777777" w:rsidR="002B547F" w:rsidRPr="009039BA" w:rsidRDefault="00ED0FC7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9039BA">
        <w:rPr>
          <w:b/>
          <w:bCs/>
          <w:color w:val="252525"/>
          <w:spacing w:val="-2"/>
          <w:sz w:val="42"/>
          <w:szCs w:val="42"/>
          <w:lang w:val="ru-RU"/>
        </w:rPr>
        <w:t>Статистическая часть</w:t>
      </w:r>
    </w:p>
    <w:p w14:paraId="130B953F" w14:textId="77777777" w:rsidR="002B547F" w:rsidRPr="009039BA" w:rsidRDefault="00ED0F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039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14:paraId="3E693D6C" w14:textId="77777777" w:rsidR="002B547F" w:rsidRPr="009039BA" w:rsidRDefault="00ED0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31.12.2022.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20"/>
        <w:gridCol w:w="1824"/>
        <w:gridCol w:w="1433"/>
      </w:tblGrid>
      <w:tr w:rsidR="002B547F" w:rsidRPr="009039BA" w14:paraId="42B52DA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6202A" w14:textId="77777777" w:rsidR="002B547F" w:rsidRPr="009039BA" w:rsidRDefault="00ED0FC7">
            <w:proofErr w:type="spellStart"/>
            <w:r w:rsidRPr="009039B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CD37B" w14:textId="77777777" w:rsidR="002B547F" w:rsidRPr="009039BA" w:rsidRDefault="00ED0FC7">
            <w:proofErr w:type="spellStart"/>
            <w:r w:rsidRPr="009039B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 w:rsidRPr="009039BA">
              <w:br/>
            </w:r>
            <w:proofErr w:type="spellStart"/>
            <w:r w:rsidRPr="009039B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A08EC" w14:textId="77777777" w:rsidR="002B547F" w:rsidRPr="009039BA" w:rsidRDefault="00ED0FC7">
            <w:proofErr w:type="spellStart"/>
            <w:r w:rsidRPr="009039B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2B547F" w:rsidRPr="009039BA" w14:paraId="57BF819B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583D6" w14:textId="77777777" w:rsidR="002B547F" w:rsidRPr="009039BA" w:rsidRDefault="00ED0FC7">
            <w:proofErr w:type="spellStart"/>
            <w:r w:rsidRPr="009039B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9039B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39B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2B547F" w:rsidRPr="009039BA" w14:paraId="102CED8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C017B" w14:textId="77777777" w:rsidR="002B547F" w:rsidRPr="009039BA" w:rsidRDefault="00ED0F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образования,</w:t>
            </w:r>
            <w:r w:rsidRPr="009039BA">
              <w:rPr>
                <w:lang w:val="ru-RU"/>
              </w:rPr>
              <w:br/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31B448" w14:textId="77777777" w:rsidR="002B547F" w:rsidRPr="009039BA" w:rsidRDefault="00ED0FC7"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E1DE0" w14:textId="77777777" w:rsidR="002B547F" w:rsidRPr="009039BA" w:rsidRDefault="00ED0FC7"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146</w:t>
            </w:r>
          </w:p>
        </w:tc>
      </w:tr>
      <w:tr w:rsidR="002B547F" w:rsidRPr="009039BA" w14:paraId="67BEF0C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1DF2A" w14:textId="77777777" w:rsidR="002B547F" w:rsidRPr="009039BA" w:rsidRDefault="00ED0FC7">
            <w:pPr>
              <w:rPr>
                <w:lang w:val="ru-RU"/>
              </w:rPr>
            </w:pP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 (8–12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B16CA" w14:textId="77777777" w:rsidR="002B547F" w:rsidRPr="009039BA" w:rsidRDefault="002B54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616A0" w14:textId="77777777" w:rsidR="002B547F" w:rsidRPr="009039BA" w:rsidRDefault="00ED0FC7"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140</w:t>
            </w:r>
          </w:p>
        </w:tc>
      </w:tr>
      <w:tr w:rsidR="002B547F" w:rsidRPr="009039BA" w14:paraId="26CA7F6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272D67" w14:textId="77777777" w:rsidR="002B547F" w:rsidRPr="009039BA" w:rsidRDefault="00ED0FC7">
            <w:pPr>
              <w:rPr>
                <w:lang w:val="ru-RU"/>
              </w:rPr>
            </w:pP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05839D" w14:textId="77777777" w:rsidR="002B547F" w:rsidRPr="009039BA" w:rsidRDefault="002B54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96E48B" w14:textId="77777777" w:rsidR="002B547F" w:rsidRPr="009039BA" w:rsidRDefault="00ED0FC7"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B547F" w:rsidRPr="009039BA" w14:paraId="4958819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6D3F5" w14:textId="77777777" w:rsidR="002B547F" w:rsidRPr="009039BA" w:rsidRDefault="00ED0FC7"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семейной</w:t>
            </w:r>
            <w:proofErr w:type="spellEnd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дошкольной</w:t>
            </w:r>
            <w:proofErr w:type="spellEnd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7E3EA9" w14:textId="77777777" w:rsidR="002B547F" w:rsidRPr="009039BA" w:rsidRDefault="002B54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6BF5F" w14:textId="77777777" w:rsidR="002B547F" w:rsidRPr="009039BA" w:rsidRDefault="00ED0FC7"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B547F" w:rsidRPr="009039BA" w14:paraId="3BBF21E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07524" w14:textId="77777777" w:rsidR="002B547F" w:rsidRPr="009039BA" w:rsidRDefault="00ED0FC7">
            <w:pPr>
              <w:rPr>
                <w:lang w:val="ru-RU"/>
              </w:rPr>
            </w:pP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AC682" w14:textId="77777777" w:rsidR="002B547F" w:rsidRPr="009039BA" w:rsidRDefault="002B54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E60AA" w14:textId="77777777" w:rsidR="002B547F" w:rsidRPr="009039BA" w:rsidRDefault="00ED0FC7"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B547F" w:rsidRPr="009039BA" w14:paraId="5089728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4E4C7" w14:textId="77777777" w:rsidR="002B547F" w:rsidRPr="009039BA" w:rsidRDefault="00ED0FC7">
            <w:pPr>
              <w:rPr>
                <w:lang w:val="ru-RU"/>
              </w:rPr>
            </w:pP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966CF" w14:textId="77777777" w:rsidR="002B547F" w:rsidRPr="009039BA" w:rsidRDefault="00ED0FC7"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9D5BD" w14:textId="77777777" w:rsidR="002B547F" w:rsidRPr="009039BA" w:rsidRDefault="00ED0FC7"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2B547F" w:rsidRPr="009039BA" w14:paraId="5660775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B67BB" w14:textId="77777777" w:rsidR="002B547F" w:rsidRPr="009039BA" w:rsidRDefault="00ED0FC7">
            <w:pPr>
              <w:rPr>
                <w:lang w:val="ru-RU"/>
              </w:rPr>
            </w:pP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воспитанников в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73DBD" w14:textId="77777777" w:rsidR="002B547F" w:rsidRPr="009039BA" w:rsidRDefault="00ED0FC7"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8361A" w14:textId="77777777" w:rsidR="002B547F" w:rsidRPr="009039BA" w:rsidRDefault="00ED0FC7"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123</w:t>
            </w:r>
          </w:p>
        </w:tc>
      </w:tr>
      <w:tr w:rsidR="002B547F" w:rsidRPr="009039BA" w14:paraId="12CD9AB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CFDE2F" w14:textId="77777777" w:rsidR="002B547F" w:rsidRPr="009039BA" w:rsidRDefault="00ED0FC7">
            <w:pPr>
              <w:rPr>
                <w:lang w:val="ru-RU"/>
              </w:rPr>
            </w:pP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 присмотра и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BA224" w14:textId="77777777" w:rsidR="002B547F" w:rsidRPr="009039BA" w:rsidRDefault="00ED0FC7"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9039BA">
              <w:br/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81C97" w14:textId="77777777" w:rsidR="002B547F" w:rsidRPr="009039BA" w:rsidRDefault="002B54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47F" w:rsidRPr="009039BA" w14:paraId="730748D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4E106" w14:textId="77777777" w:rsidR="002B547F" w:rsidRPr="009039BA" w:rsidRDefault="00ED0FC7"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8—12-часового </w:t>
            </w: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9AA20" w14:textId="77777777" w:rsidR="002B547F" w:rsidRPr="009039BA" w:rsidRDefault="002B54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706CB6" w14:textId="77777777" w:rsidR="002B547F" w:rsidRPr="009039BA" w:rsidRDefault="00ED0FC7"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146 (100%)</w:t>
            </w:r>
          </w:p>
        </w:tc>
      </w:tr>
      <w:tr w:rsidR="002B547F" w:rsidRPr="009039BA" w14:paraId="4488B76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298A7" w14:textId="77777777" w:rsidR="002B547F" w:rsidRPr="009039BA" w:rsidRDefault="00ED0FC7"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12—14-часового </w:t>
            </w: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72732" w14:textId="77777777" w:rsidR="002B547F" w:rsidRPr="009039BA" w:rsidRDefault="002B54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176BA0" w14:textId="77777777" w:rsidR="002B547F" w:rsidRPr="009039BA" w:rsidRDefault="00ED0FC7"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B547F" w:rsidRPr="009039BA" w14:paraId="1D616E2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017C6" w14:textId="77777777" w:rsidR="002B547F" w:rsidRPr="009039BA" w:rsidRDefault="00ED0FC7"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</w:t>
            </w:r>
            <w:proofErr w:type="spellEnd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CD35B" w14:textId="77777777" w:rsidR="002B547F" w:rsidRPr="009039BA" w:rsidRDefault="002B54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52E63" w14:textId="77777777" w:rsidR="002B547F" w:rsidRPr="009039BA" w:rsidRDefault="00ED0FC7"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B547F" w:rsidRPr="009039BA" w14:paraId="1D4BAFD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A7327" w14:textId="77777777" w:rsidR="002B547F" w:rsidRPr="009039BA" w:rsidRDefault="00ED0FC7">
            <w:pPr>
              <w:rPr>
                <w:lang w:val="ru-RU"/>
              </w:rPr>
            </w:pP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B07B7B" w14:textId="77777777" w:rsidR="002B547F" w:rsidRPr="009039BA" w:rsidRDefault="00ED0FC7"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9039BA">
              <w:br/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7DEF21" w14:textId="77777777" w:rsidR="002B547F" w:rsidRPr="009039BA" w:rsidRDefault="002B54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47F" w:rsidRPr="009039BA" w14:paraId="03B59EB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57F7A" w14:textId="77777777" w:rsidR="002B547F" w:rsidRPr="009039BA" w:rsidRDefault="00ED0FC7">
            <w:pPr>
              <w:rPr>
                <w:lang w:val="ru-RU"/>
              </w:rPr>
            </w:pP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86A40" w14:textId="77777777" w:rsidR="002B547F" w:rsidRPr="009039BA" w:rsidRDefault="002B54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B0E7B4" w14:textId="77777777" w:rsidR="002B547F" w:rsidRPr="009039BA" w:rsidRDefault="00ED0FC7"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B547F" w:rsidRPr="009039BA" w14:paraId="4D9C2B8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95858D" w14:textId="77777777" w:rsidR="002B547F" w:rsidRPr="009039BA" w:rsidRDefault="00ED0FC7">
            <w:pPr>
              <w:rPr>
                <w:lang w:val="ru-RU"/>
              </w:rPr>
            </w:pP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9039BA">
              <w:rPr>
                <w:lang w:val="ru-RU"/>
              </w:rPr>
              <w:br/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1543B" w14:textId="77777777" w:rsidR="002B547F" w:rsidRPr="009039BA" w:rsidRDefault="002B54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92564" w14:textId="77777777" w:rsidR="002B547F" w:rsidRPr="009039BA" w:rsidRDefault="00ED0FC7"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B547F" w:rsidRPr="009039BA" w14:paraId="529646A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E5E03" w14:textId="77777777" w:rsidR="002B547F" w:rsidRPr="009039BA" w:rsidRDefault="00ED0FC7"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присмотру</w:t>
            </w:r>
            <w:proofErr w:type="spellEnd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A98AFC" w14:textId="77777777" w:rsidR="002B547F" w:rsidRPr="009039BA" w:rsidRDefault="002B54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59C9E" w14:textId="77777777" w:rsidR="002B547F" w:rsidRPr="009039BA" w:rsidRDefault="00ED0FC7"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B547F" w:rsidRPr="009039BA" w14:paraId="6E6B931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0FB56" w14:textId="77777777" w:rsidR="002B547F" w:rsidRPr="009039BA" w:rsidRDefault="00ED0FC7">
            <w:pPr>
              <w:rPr>
                <w:lang w:val="ru-RU"/>
              </w:rPr>
            </w:pP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56F274" w14:textId="77777777" w:rsidR="002B547F" w:rsidRPr="009039BA" w:rsidRDefault="00ED0FC7"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0084F" w14:textId="77777777" w:rsidR="002B547F" w:rsidRPr="009039BA" w:rsidRDefault="00ED0FC7"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2B547F" w:rsidRPr="009039BA" w14:paraId="61345D5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F5E13F" w14:textId="77777777" w:rsidR="002B547F" w:rsidRPr="009039BA" w:rsidRDefault="00ED0FC7">
            <w:pPr>
              <w:rPr>
                <w:lang w:val="ru-RU"/>
              </w:rPr>
            </w:pP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CF0149" w14:textId="77777777" w:rsidR="002B547F" w:rsidRPr="009039BA" w:rsidRDefault="00ED0FC7"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1075D" w14:textId="77777777" w:rsidR="002B547F" w:rsidRPr="009039BA" w:rsidRDefault="00ED0FC7"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2B547F" w:rsidRPr="009039BA" w14:paraId="6EFB5C2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ECC0CC" w14:textId="77777777" w:rsidR="002B547F" w:rsidRPr="009039BA" w:rsidRDefault="00ED0FC7"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D19D2" w14:textId="77777777" w:rsidR="002B547F" w:rsidRPr="009039BA" w:rsidRDefault="002B54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43A3F" w14:textId="77777777" w:rsidR="002B547F" w:rsidRPr="009039BA" w:rsidRDefault="00ED0FC7"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2B547F" w:rsidRPr="009039BA" w14:paraId="699FF18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0A1E47" w14:textId="77777777" w:rsidR="002B547F" w:rsidRPr="009039BA" w:rsidRDefault="00ED0FC7">
            <w:pPr>
              <w:rPr>
                <w:lang w:val="ru-RU"/>
              </w:rPr>
            </w:pP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85DEF" w14:textId="77777777" w:rsidR="002B547F" w:rsidRPr="009039BA" w:rsidRDefault="002B54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78995A" w14:textId="77777777" w:rsidR="002B547F" w:rsidRPr="009039BA" w:rsidRDefault="00ED0FC7"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2B547F" w:rsidRPr="009039BA" w14:paraId="56D7564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1AE2C" w14:textId="77777777" w:rsidR="002B547F" w:rsidRPr="009039BA" w:rsidRDefault="00ED0FC7"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39791" w14:textId="77777777" w:rsidR="002B547F" w:rsidRPr="009039BA" w:rsidRDefault="002B54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A5763" w14:textId="77777777" w:rsidR="002B547F" w:rsidRPr="009039BA" w:rsidRDefault="00ED0FC7"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B547F" w:rsidRPr="009039BA" w14:paraId="2C11FA5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55EB9" w14:textId="77777777" w:rsidR="002B547F" w:rsidRPr="009039BA" w:rsidRDefault="00ED0FC7">
            <w:pPr>
              <w:rPr>
                <w:lang w:val="ru-RU"/>
              </w:rPr>
            </w:pP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FA7E3" w14:textId="77777777" w:rsidR="002B547F" w:rsidRPr="009039BA" w:rsidRDefault="002B54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890A7" w14:textId="77777777" w:rsidR="002B547F" w:rsidRPr="009039BA" w:rsidRDefault="00ED0FC7"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B547F" w:rsidRPr="009039BA" w14:paraId="7422F37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D7A67" w14:textId="77777777" w:rsidR="002B547F" w:rsidRPr="009039BA" w:rsidRDefault="00ED0FC7">
            <w:pPr>
              <w:rPr>
                <w:lang w:val="ru-RU"/>
              </w:rPr>
            </w:pP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0DA500" w14:textId="77777777" w:rsidR="002B547F" w:rsidRPr="009039BA" w:rsidRDefault="00ED0FC7"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9039BA">
              <w:br/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FB3D6" w14:textId="77777777" w:rsidR="002B547F" w:rsidRPr="009039BA" w:rsidRDefault="00ED0FC7"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2 (12%)</w:t>
            </w:r>
          </w:p>
        </w:tc>
      </w:tr>
      <w:tr w:rsidR="002B547F" w:rsidRPr="009039BA" w14:paraId="41B0196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E38E3F" w14:textId="77777777" w:rsidR="002B547F" w:rsidRPr="009039BA" w:rsidRDefault="00ED0FC7"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категорией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D4FBB3" w14:textId="77777777" w:rsidR="002B547F" w:rsidRPr="009039BA" w:rsidRDefault="002B54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C8E2C2" w14:textId="77777777" w:rsidR="002B547F" w:rsidRPr="009039BA" w:rsidRDefault="00ED0FC7"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1 (6%)</w:t>
            </w:r>
          </w:p>
        </w:tc>
      </w:tr>
      <w:tr w:rsidR="002B547F" w:rsidRPr="009039BA" w14:paraId="3F03355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C2246" w14:textId="77777777" w:rsidR="002B547F" w:rsidRPr="009039BA" w:rsidRDefault="00ED0FC7"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категорией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B8956" w14:textId="77777777" w:rsidR="002B547F" w:rsidRPr="009039BA" w:rsidRDefault="002B54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E05AAB" w14:textId="77777777" w:rsidR="002B547F" w:rsidRPr="009039BA" w:rsidRDefault="00ED0FC7"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1 (6%)</w:t>
            </w:r>
          </w:p>
        </w:tc>
      </w:tr>
      <w:tr w:rsidR="002B547F" w:rsidRPr="009039BA" w14:paraId="1783248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21A956" w14:textId="77777777" w:rsidR="002B547F" w:rsidRPr="009039BA" w:rsidRDefault="00ED0FC7">
            <w:pPr>
              <w:rPr>
                <w:lang w:val="ru-RU"/>
              </w:rPr>
            </w:pP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A2F92" w14:textId="77777777" w:rsidR="002B547F" w:rsidRPr="009039BA" w:rsidRDefault="00ED0FC7"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9039BA">
              <w:br/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AFBA19" w14:textId="77777777" w:rsidR="002B547F" w:rsidRPr="009039BA" w:rsidRDefault="002B54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47F" w:rsidRPr="009039BA" w14:paraId="58C7CB0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E1C67" w14:textId="77777777" w:rsidR="002B547F" w:rsidRPr="009039BA" w:rsidRDefault="00ED0FC7"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45377" w14:textId="77777777" w:rsidR="002B547F" w:rsidRPr="009039BA" w:rsidRDefault="002B54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2D0FA" w14:textId="77777777" w:rsidR="002B547F" w:rsidRPr="009039BA" w:rsidRDefault="00ED0FC7"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5 (28%)</w:t>
            </w:r>
          </w:p>
        </w:tc>
      </w:tr>
      <w:tr w:rsidR="002B547F" w:rsidRPr="009039BA" w14:paraId="4CF3960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3CA72" w14:textId="77777777" w:rsidR="002B547F" w:rsidRPr="009039BA" w:rsidRDefault="00ED0FC7"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больше</w:t>
            </w:r>
            <w:proofErr w:type="spellEnd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A2C2B" w14:textId="77777777" w:rsidR="002B547F" w:rsidRPr="009039BA" w:rsidRDefault="002B54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D1C4E" w14:textId="77777777" w:rsidR="002B547F" w:rsidRPr="009039BA" w:rsidRDefault="00ED0FC7"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6 (34%)</w:t>
            </w:r>
          </w:p>
        </w:tc>
      </w:tr>
      <w:tr w:rsidR="002B547F" w:rsidRPr="009039BA" w14:paraId="7A2F3B2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F8580" w14:textId="77777777" w:rsidR="002B547F" w:rsidRPr="009039BA" w:rsidRDefault="00ED0FC7">
            <w:pPr>
              <w:rPr>
                <w:lang w:val="ru-RU"/>
              </w:rPr>
            </w:pP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15C1D" w14:textId="77777777" w:rsidR="002B547F" w:rsidRPr="009039BA" w:rsidRDefault="00ED0FC7"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9039BA">
              <w:br/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78B7D" w14:textId="77777777" w:rsidR="002B547F" w:rsidRPr="009039BA" w:rsidRDefault="002B54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47F" w:rsidRPr="009039BA" w14:paraId="5EDD4D4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C89F5" w14:textId="77777777" w:rsidR="002B547F" w:rsidRPr="009039BA" w:rsidRDefault="00ED0FC7"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 30 </w:t>
            </w: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452031" w14:textId="77777777" w:rsidR="002B547F" w:rsidRPr="009039BA" w:rsidRDefault="002B54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0EDBD" w14:textId="77777777" w:rsidR="002B547F" w:rsidRPr="009039BA" w:rsidRDefault="00ED0FC7"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12 (66%)</w:t>
            </w:r>
          </w:p>
        </w:tc>
      </w:tr>
      <w:tr w:rsidR="002B547F" w:rsidRPr="009039BA" w14:paraId="3B4AEA7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B03B8" w14:textId="77777777" w:rsidR="002B547F" w:rsidRPr="009039BA" w:rsidRDefault="00ED0FC7"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AA300" w14:textId="77777777" w:rsidR="002B547F" w:rsidRPr="009039BA" w:rsidRDefault="002B54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C2C44" w14:textId="77777777" w:rsidR="002B547F" w:rsidRPr="009039BA" w:rsidRDefault="00ED0FC7"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6 (34%)</w:t>
            </w:r>
          </w:p>
        </w:tc>
      </w:tr>
      <w:tr w:rsidR="002B547F" w:rsidRPr="009039BA" w14:paraId="217B17C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10E4AA" w14:textId="77777777" w:rsidR="002B547F" w:rsidRPr="009039BA" w:rsidRDefault="00ED0FC7">
            <w:pPr>
              <w:rPr>
                <w:lang w:val="ru-RU"/>
              </w:rPr>
            </w:pP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213203" w14:textId="77777777" w:rsidR="002B547F" w:rsidRPr="009039BA" w:rsidRDefault="00ED0FC7"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9039BA">
              <w:br/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87847" w14:textId="77777777" w:rsidR="002B547F" w:rsidRPr="009039BA" w:rsidRDefault="00ED0FC7"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25 (72%)</w:t>
            </w:r>
          </w:p>
        </w:tc>
      </w:tr>
      <w:tr w:rsidR="002B547F" w:rsidRPr="009039BA" w14:paraId="70FD8BA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4D15C7" w14:textId="77777777" w:rsidR="002B547F" w:rsidRPr="009039BA" w:rsidRDefault="00ED0FC7">
            <w:pPr>
              <w:rPr>
                <w:lang w:val="ru-RU"/>
              </w:rPr>
            </w:pP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4921E6" w14:textId="77777777" w:rsidR="002B547F" w:rsidRPr="009039BA" w:rsidRDefault="00ED0FC7"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9039BA">
              <w:br/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A64DA4" w14:textId="77777777" w:rsidR="002B547F" w:rsidRPr="009039BA" w:rsidRDefault="00ED0FC7"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23 (66%)</w:t>
            </w:r>
          </w:p>
        </w:tc>
      </w:tr>
      <w:tr w:rsidR="002B547F" w:rsidRPr="009039BA" w14:paraId="2AD2815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E38845" w14:textId="77777777" w:rsidR="002B547F" w:rsidRPr="009039BA" w:rsidRDefault="00ED0FC7"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Соотношение</w:t>
            </w:r>
            <w:proofErr w:type="spellEnd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</w:t>
            </w:r>
            <w:proofErr w:type="spellEnd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F899F" w14:textId="77777777" w:rsidR="002B547F" w:rsidRPr="009039BA" w:rsidRDefault="00ED0FC7"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7F6856" w14:textId="77777777" w:rsidR="002B547F" w:rsidRPr="009039BA" w:rsidRDefault="00ED0FC7"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8/1</w:t>
            </w:r>
          </w:p>
        </w:tc>
      </w:tr>
      <w:tr w:rsidR="002B547F" w:rsidRPr="009039BA" w14:paraId="2374576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B88EC4" w14:textId="77777777" w:rsidR="002B547F" w:rsidRPr="009039BA" w:rsidRDefault="00ED0FC7"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9DCD5" w14:textId="77777777" w:rsidR="002B547F" w:rsidRPr="009039BA" w:rsidRDefault="00ED0FC7"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992E0" w14:textId="77777777" w:rsidR="002B547F" w:rsidRPr="009039BA" w:rsidRDefault="002B54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47F" w:rsidRPr="009039BA" w14:paraId="09E24CB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98420" w14:textId="77777777" w:rsidR="002B547F" w:rsidRPr="009039BA" w:rsidRDefault="00ED0FC7"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5E8F93" w14:textId="77777777" w:rsidR="002B547F" w:rsidRPr="009039BA" w:rsidRDefault="002B54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B6CCFA" w14:textId="77777777" w:rsidR="002B547F" w:rsidRPr="009039BA" w:rsidRDefault="00ED0FC7"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2B547F" w:rsidRPr="009039BA" w14:paraId="05E0A07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6D829" w14:textId="77777777" w:rsidR="002B547F" w:rsidRPr="009039BA" w:rsidRDefault="00ED0FC7"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инструктора</w:t>
            </w:r>
            <w:proofErr w:type="spellEnd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BF6D25" w14:textId="77777777" w:rsidR="002B547F" w:rsidRPr="009039BA" w:rsidRDefault="002B54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CAEC85" w14:textId="77777777" w:rsidR="002B547F" w:rsidRPr="009039BA" w:rsidRDefault="00ED0FC7"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2B547F" w:rsidRPr="009039BA" w14:paraId="67969D0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95365" w14:textId="77777777" w:rsidR="002B547F" w:rsidRPr="009039BA" w:rsidRDefault="00ED0FC7"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8112D2" w14:textId="77777777" w:rsidR="002B547F" w:rsidRPr="009039BA" w:rsidRDefault="002B54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BE6EA" w14:textId="77777777" w:rsidR="002B547F" w:rsidRPr="009039BA" w:rsidRDefault="00ED0FC7"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2B547F" w:rsidRPr="009039BA" w14:paraId="247B3E7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35031" w14:textId="77777777" w:rsidR="002B547F" w:rsidRPr="009039BA" w:rsidRDefault="00ED0FC7"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82D2F" w14:textId="77777777" w:rsidR="002B547F" w:rsidRPr="009039BA" w:rsidRDefault="002B54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A458E" w14:textId="77777777" w:rsidR="002B547F" w:rsidRPr="009039BA" w:rsidRDefault="00ED0FC7"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2B547F" w:rsidRPr="009039BA" w14:paraId="6179C71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91C73" w14:textId="77777777" w:rsidR="002B547F" w:rsidRPr="009039BA" w:rsidRDefault="00ED0FC7"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6535DB" w14:textId="77777777" w:rsidR="002B547F" w:rsidRPr="009039BA" w:rsidRDefault="002B54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CFD061" w14:textId="77777777" w:rsidR="002B547F" w:rsidRPr="009039BA" w:rsidRDefault="00ED0FC7"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2B547F" w:rsidRPr="009039BA" w14:paraId="5F62F86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D7C3DB" w14:textId="77777777" w:rsidR="002B547F" w:rsidRPr="009039BA" w:rsidRDefault="00ED0FC7"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815DC2" w14:textId="77777777" w:rsidR="002B547F" w:rsidRPr="009039BA" w:rsidRDefault="002B54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6B3F8" w14:textId="77777777" w:rsidR="002B547F" w:rsidRPr="009039BA" w:rsidRDefault="00ED0FC7"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2B547F" w:rsidRPr="009039BA" w14:paraId="470B6A88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E14470" w14:textId="77777777" w:rsidR="002B547F" w:rsidRPr="009039BA" w:rsidRDefault="00ED0FC7">
            <w:proofErr w:type="spellStart"/>
            <w:r w:rsidRPr="009039B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2B547F" w:rsidRPr="009039BA" w14:paraId="5D1F83D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02C856" w14:textId="77777777" w:rsidR="002B547F" w:rsidRPr="009039BA" w:rsidRDefault="00ED0FC7">
            <w:pPr>
              <w:rPr>
                <w:lang w:val="ru-RU"/>
              </w:rPr>
            </w:pP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9039BA">
              <w:rPr>
                <w:lang w:val="ru-RU"/>
              </w:rPr>
              <w:br/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CC586B" w14:textId="77777777" w:rsidR="002B547F" w:rsidRPr="009039BA" w:rsidRDefault="00ED0FC7"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68DE29" w14:textId="77777777" w:rsidR="002B547F" w:rsidRPr="009039BA" w:rsidRDefault="00ED0FC7"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B547F" w:rsidRPr="009039BA" w14:paraId="1A201D3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1AABF" w14:textId="77777777" w:rsidR="002B547F" w:rsidRPr="009039BA" w:rsidRDefault="00ED0FC7">
            <w:pPr>
              <w:rPr>
                <w:lang w:val="ru-RU"/>
              </w:rPr>
            </w:pP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01A7B" w14:textId="77777777" w:rsidR="002B547F" w:rsidRPr="009039BA" w:rsidRDefault="00ED0FC7"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4CA42" w14:textId="77777777" w:rsidR="002B547F" w:rsidRPr="009039BA" w:rsidRDefault="00ED0FC7"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975</w:t>
            </w:r>
          </w:p>
        </w:tc>
      </w:tr>
      <w:tr w:rsidR="002B547F" w:rsidRPr="009039BA" w14:paraId="73FDED6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0CCB1F" w14:textId="77777777" w:rsidR="002B547F" w:rsidRPr="009039BA" w:rsidRDefault="00ED0FC7"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95ACC" w14:textId="77777777" w:rsidR="002B547F" w:rsidRPr="009039BA" w:rsidRDefault="00ED0FC7"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D2B97" w14:textId="77777777" w:rsidR="002B547F" w:rsidRPr="009039BA" w:rsidRDefault="002B54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47F" w:rsidRPr="009039BA" w14:paraId="6F55FDB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9BFC4" w14:textId="77777777" w:rsidR="002B547F" w:rsidRPr="009039BA" w:rsidRDefault="00ED0FC7"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</w:t>
            </w:r>
            <w:proofErr w:type="spellEnd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8EAE54" w14:textId="77777777" w:rsidR="002B547F" w:rsidRPr="009039BA" w:rsidRDefault="002B54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C28431" w14:textId="77777777" w:rsidR="002B547F" w:rsidRPr="009039BA" w:rsidRDefault="00ED0FC7"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2B547F" w:rsidRPr="009039BA" w14:paraId="36B407C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F2BB2E" w14:textId="77777777" w:rsidR="002B547F" w:rsidRPr="009039BA" w:rsidRDefault="00ED0FC7"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3B6FF" w14:textId="77777777" w:rsidR="002B547F" w:rsidRPr="009039BA" w:rsidRDefault="002B54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FFB9A" w14:textId="77777777" w:rsidR="002B547F" w:rsidRPr="009039BA" w:rsidRDefault="00ED0FC7"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2B547F" w:rsidRPr="009039BA" w14:paraId="56A91E7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C40E7" w14:textId="77777777" w:rsidR="002B547F" w:rsidRPr="009039BA" w:rsidRDefault="00ED0FC7">
            <w:pPr>
              <w:rPr>
                <w:lang w:val="ru-RU"/>
              </w:rPr>
            </w:pP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2BA4F" w14:textId="77777777" w:rsidR="002B547F" w:rsidRPr="009039BA" w:rsidRDefault="002B54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621AC1" w14:textId="77777777" w:rsidR="002B547F" w:rsidRPr="009039BA" w:rsidRDefault="00ED0FC7">
            <w:proofErr w:type="spellStart"/>
            <w:r w:rsidRPr="009039BA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14:paraId="31030949" w14:textId="77777777" w:rsidR="002B547F" w:rsidRPr="009039BA" w:rsidRDefault="00ED0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 показателей указывает на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ФГОС ДО.</w:t>
      </w:r>
    </w:p>
    <w:p w14:paraId="5C87FCA0" w14:textId="77777777" w:rsidR="002B547F" w:rsidRPr="00ED0FC7" w:rsidRDefault="00ED0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 w:rsidRPr="009039BA">
        <w:rPr>
          <w:rFonts w:hAnsi="Times New Roman" w:cs="Times New Roman"/>
          <w:color w:val="000000"/>
          <w:sz w:val="24"/>
          <w:szCs w:val="24"/>
        </w:rPr>
        <w:t> </w:t>
      </w:r>
      <w:r w:rsidRPr="009039BA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2B547F" w:rsidRPr="00ED0FC7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D4925" w14:textId="77777777" w:rsidR="001E1DAA" w:rsidRDefault="001E1DAA" w:rsidP="00822041">
      <w:pPr>
        <w:spacing w:before="0" w:after="0"/>
      </w:pPr>
      <w:r>
        <w:separator/>
      </w:r>
    </w:p>
  </w:endnote>
  <w:endnote w:type="continuationSeparator" w:id="0">
    <w:p w14:paraId="4463B4A5" w14:textId="77777777" w:rsidR="001E1DAA" w:rsidRDefault="001E1DAA" w:rsidP="0082204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DAA6B" w14:textId="77777777" w:rsidR="001E1DAA" w:rsidRDefault="001E1DAA" w:rsidP="00822041">
      <w:pPr>
        <w:spacing w:before="0" w:after="0"/>
      </w:pPr>
      <w:r>
        <w:separator/>
      </w:r>
    </w:p>
  </w:footnote>
  <w:footnote w:type="continuationSeparator" w:id="0">
    <w:p w14:paraId="3BC57AFE" w14:textId="77777777" w:rsidR="001E1DAA" w:rsidRDefault="001E1DAA" w:rsidP="0082204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A6F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43ABE"/>
    <w:multiLevelType w:val="hybridMultilevel"/>
    <w:tmpl w:val="B9F0D1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274088"/>
    <w:multiLevelType w:val="hybridMultilevel"/>
    <w:tmpl w:val="9C42F794"/>
    <w:lvl w:ilvl="0" w:tplc="83A4C5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D883B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116C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7149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2F4D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9E28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4869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D02C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EB68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1013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C53E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FB51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C71A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1005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D85F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AA06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0778C6"/>
    <w:multiLevelType w:val="hybridMultilevel"/>
    <w:tmpl w:val="B15C82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5F27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9241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FB35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2670F0"/>
    <w:multiLevelType w:val="hybridMultilevel"/>
    <w:tmpl w:val="ECAE54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8279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6760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7540E3"/>
    <w:multiLevelType w:val="hybridMultilevel"/>
    <w:tmpl w:val="222425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6446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3E51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6368502">
    <w:abstractNumId w:val="24"/>
  </w:num>
  <w:num w:numId="2" w16cid:durableId="1838569805">
    <w:abstractNumId w:val="20"/>
  </w:num>
  <w:num w:numId="3" w16cid:durableId="1871793377">
    <w:abstractNumId w:val="8"/>
  </w:num>
  <w:num w:numId="4" w16cid:durableId="90589576">
    <w:abstractNumId w:val="19"/>
  </w:num>
  <w:num w:numId="5" w16cid:durableId="780534930">
    <w:abstractNumId w:val="15"/>
  </w:num>
  <w:num w:numId="6" w16cid:durableId="586961480">
    <w:abstractNumId w:val="26"/>
  </w:num>
  <w:num w:numId="7" w16cid:durableId="1638490447">
    <w:abstractNumId w:val="3"/>
  </w:num>
  <w:num w:numId="8" w16cid:durableId="2079202593">
    <w:abstractNumId w:val="12"/>
  </w:num>
  <w:num w:numId="9" w16cid:durableId="813180186">
    <w:abstractNumId w:val="7"/>
  </w:num>
  <w:num w:numId="10" w16cid:durableId="1097334999">
    <w:abstractNumId w:val="23"/>
  </w:num>
  <w:num w:numId="11" w16cid:durableId="1350259321">
    <w:abstractNumId w:val="4"/>
  </w:num>
  <w:num w:numId="12" w16cid:durableId="535890241">
    <w:abstractNumId w:val="21"/>
  </w:num>
  <w:num w:numId="13" w16cid:durableId="661276015">
    <w:abstractNumId w:val="0"/>
  </w:num>
  <w:num w:numId="14" w16cid:durableId="1377584649">
    <w:abstractNumId w:val="14"/>
  </w:num>
  <w:num w:numId="15" w16cid:durableId="1097139743">
    <w:abstractNumId w:val="10"/>
  </w:num>
  <w:num w:numId="16" w16cid:durableId="835733586">
    <w:abstractNumId w:val="16"/>
  </w:num>
  <w:num w:numId="17" w16cid:durableId="3284239">
    <w:abstractNumId w:val="27"/>
  </w:num>
  <w:num w:numId="18" w16cid:durableId="478881332">
    <w:abstractNumId w:val="9"/>
  </w:num>
  <w:num w:numId="19" w16cid:durableId="306785117">
    <w:abstractNumId w:val="6"/>
  </w:num>
  <w:num w:numId="20" w16cid:durableId="1593930035">
    <w:abstractNumId w:val="11"/>
  </w:num>
  <w:num w:numId="21" w16cid:durableId="76250884">
    <w:abstractNumId w:val="13"/>
  </w:num>
  <w:num w:numId="22" w16cid:durableId="152917125">
    <w:abstractNumId w:val="17"/>
  </w:num>
  <w:num w:numId="23" w16cid:durableId="1146816608">
    <w:abstractNumId w:val="5"/>
  </w:num>
  <w:num w:numId="24" w16cid:durableId="649363017">
    <w:abstractNumId w:val="18"/>
  </w:num>
  <w:num w:numId="25" w16cid:durableId="622812208">
    <w:abstractNumId w:val="25"/>
  </w:num>
  <w:num w:numId="26" w16cid:durableId="725761223">
    <w:abstractNumId w:val="1"/>
  </w:num>
  <w:num w:numId="27" w16cid:durableId="778992124">
    <w:abstractNumId w:val="22"/>
  </w:num>
  <w:num w:numId="28" w16cid:durableId="12352437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159D7"/>
    <w:rsid w:val="00035AD3"/>
    <w:rsid w:val="00055820"/>
    <w:rsid w:val="00073A7A"/>
    <w:rsid w:val="00081A28"/>
    <w:rsid w:val="00087002"/>
    <w:rsid w:val="00121F46"/>
    <w:rsid w:val="00157948"/>
    <w:rsid w:val="001D23DC"/>
    <w:rsid w:val="001E1DAA"/>
    <w:rsid w:val="00204CB1"/>
    <w:rsid w:val="002118CB"/>
    <w:rsid w:val="00273254"/>
    <w:rsid w:val="002A3A04"/>
    <w:rsid w:val="002B547F"/>
    <w:rsid w:val="002C5739"/>
    <w:rsid w:val="002D33B1"/>
    <w:rsid w:val="002D3591"/>
    <w:rsid w:val="003514A0"/>
    <w:rsid w:val="00376C88"/>
    <w:rsid w:val="003C3BA0"/>
    <w:rsid w:val="003E24E1"/>
    <w:rsid w:val="003F21E5"/>
    <w:rsid w:val="00456189"/>
    <w:rsid w:val="00486509"/>
    <w:rsid w:val="004F7E17"/>
    <w:rsid w:val="005231AE"/>
    <w:rsid w:val="005407E5"/>
    <w:rsid w:val="005A05CE"/>
    <w:rsid w:val="005F1DBD"/>
    <w:rsid w:val="0060335D"/>
    <w:rsid w:val="00653AF6"/>
    <w:rsid w:val="006C2ACC"/>
    <w:rsid w:val="00704960"/>
    <w:rsid w:val="00704A07"/>
    <w:rsid w:val="00717489"/>
    <w:rsid w:val="00793A3A"/>
    <w:rsid w:val="0080061B"/>
    <w:rsid w:val="008200A9"/>
    <w:rsid w:val="00822041"/>
    <w:rsid w:val="00851162"/>
    <w:rsid w:val="008E3880"/>
    <w:rsid w:val="008F74BC"/>
    <w:rsid w:val="009039BA"/>
    <w:rsid w:val="00923F14"/>
    <w:rsid w:val="00961C69"/>
    <w:rsid w:val="0098647C"/>
    <w:rsid w:val="009C01B0"/>
    <w:rsid w:val="009D3298"/>
    <w:rsid w:val="009E1061"/>
    <w:rsid w:val="00A020D4"/>
    <w:rsid w:val="00A34EAF"/>
    <w:rsid w:val="00A530C8"/>
    <w:rsid w:val="00AD2709"/>
    <w:rsid w:val="00AE2C31"/>
    <w:rsid w:val="00AE5D0C"/>
    <w:rsid w:val="00B33708"/>
    <w:rsid w:val="00B473B1"/>
    <w:rsid w:val="00B71A02"/>
    <w:rsid w:val="00B73A5A"/>
    <w:rsid w:val="00BA0158"/>
    <w:rsid w:val="00BC2299"/>
    <w:rsid w:val="00C0207C"/>
    <w:rsid w:val="00C10B3D"/>
    <w:rsid w:val="00C5229D"/>
    <w:rsid w:val="00CD0033"/>
    <w:rsid w:val="00D2247F"/>
    <w:rsid w:val="00D60E63"/>
    <w:rsid w:val="00D972E2"/>
    <w:rsid w:val="00DC71FA"/>
    <w:rsid w:val="00E438A1"/>
    <w:rsid w:val="00EA2620"/>
    <w:rsid w:val="00EA4C18"/>
    <w:rsid w:val="00ED0FC7"/>
    <w:rsid w:val="00F01019"/>
    <w:rsid w:val="00F01E19"/>
    <w:rsid w:val="00F942E0"/>
    <w:rsid w:val="00FB1983"/>
    <w:rsid w:val="00FB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3CBAB"/>
  <w15:docId w15:val="{85DAB5AC-D801-4AA9-9329-9D488A7A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073A7A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2041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822041"/>
  </w:style>
  <w:style w:type="paragraph" w:styleId="a6">
    <w:name w:val="footer"/>
    <w:basedOn w:val="a"/>
    <w:link w:val="a7"/>
    <w:uiPriority w:val="99"/>
    <w:unhideWhenUsed/>
    <w:rsid w:val="00822041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822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0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-06@pkgo.ru" TargetMode="External"/><Relationship Id="rId13" Type="http://schemas.openxmlformats.org/officeDocument/2006/relationships/chart" Target="charts/chart4.xml"/><Relationship Id="rId1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image" Target="media/image1.jpg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dou-06@pkgo.r" TargetMode="Externa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Характеристика</a:t>
            </a:r>
            <a:r>
              <a:rPr lang="ru-RU" sz="1000" baseline="0"/>
              <a:t> семей </a:t>
            </a:r>
          </a:p>
          <a:p>
            <a:pPr>
              <a:defRPr/>
            </a:pPr>
            <a:r>
              <a:rPr lang="ru-RU" sz="1000" baseline="0"/>
              <a:t>по составу в %</a:t>
            </a:r>
            <a:endParaRPr lang="ru-RU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456C-4049-AF45-719F06C12F3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456C-4049-AF45-719F06C12F3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456C-4049-AF45-719F06C12F3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456C-4049-AF45-719F06C12F3C}"/>
              </c:ext>
            </c:extLst>
          </c:dPt>
          <c:dLbls>
            <c:dLbl>
              <c:idx val="1"/>
              <c:layout>
                <c:manualLayout>
                  <c:x val="8.8461609988878892E-2"/>
                  <c:y val="0.2345716690204879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56C-4049-AF45-719F06C12F3C}"/>
                </c:ext>
              </c:extLst>
            </c:dLbl>
            <c:dLbl>
              <c:idx val="2"/>
              <c:layout>
                <c:manualLayout>
                  <c:x val="1.8610498439702593E-2"/>
                  <c:y val="1.577414923871613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56C-4049-AF45-719F06C12F3C}"/>
                </c:ext>
              </c:extLst>
            </c:dLbl>
            <c:dLbl>
              <c:idx val="3"/>
              <c:layout>
                <c:manualLayout>
                  <c:x val="1.6390003682227445E-2"/>
                  <c:y val="0.1327492309775774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56C-4049-AF45-719F06C12F3C}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полная семья</c:v>
                </c:pt>
                <c:pt idx="1">
                  <c:v>неполная с матерью</c:v>
                </c:pt>
                <c:pt idx="2">
                  <c:v>неполная с отцом</c:v>
                </c:pt>
                <c:pt idx="3">
                  <c:v>оформлено опекунство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0.91</c:v>
                </c:pt>
                <c:pt idx="1">
                  <c:v>0.08</c:v>
                </c:pt>
                <c:pt idx="3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6C-4049-AF45-719F06C12F3C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Характеристика семей </a:t>
            </a:r>
          </a:p>
          <a:p>
            <a:pPr>
              <a:defRPr/>
            </a:pPr>
            <a:r>
              <a:rPr lang="ru-RU" sz="1000"/>
              <a:t>по количеству детей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A4A-4ADC-B2AF-C1D3D395B45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A4A-4ADC-B2AF-C1D3D395B45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A4A-4ADC-B2AF-C1D3D395B45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A4A-4ADC-B2AF-C1D3D395B459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 семье 1 ребёнок</c:v>
                </c:pt>
                <c:pt idx="1">
                  <c:v>в семье 2 ребёнка</c:v>
                </c:pt>
                <c:pt idx="2">
                  <c:v>в семье 3 и более детей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</c:v>
                </c:pt>
                <c:pt idx="1">
                  <c:v>55</c:v>
                </c:pt>
                <c:pt idx="2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B0-4AFE-9D50-F42886D91170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>
                <a:solidFill>
                  <a:sysClr val="windowText" lastClr="000000"/>
                </a:solidFill>
              </a:rPr>
              <a:t>Итоговые результаты освоения ООП ДО</a:t>
            </a:r>
          </a:p>
          <a:p>
            <a:pPr>
              <a:defRPr sz="1000">
                <a:solidFill>
                  <a:sysClr val="windowText" lastClr="000000"/>
                </a:solidFill>
              </a:defRPr>
            </a:pPr>
            <a:r>
              <a:rPr lang="ru-RU" sz="1000">
                <a:solidFill>
                  <a:sysClr val="windowText" lastClr="000000"/>
                </a:solidFill>
              </a:rPr>
              <a:t>МАДОУ "Детский сад №6" (в %)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группа №5</c:v>
                </c:pt>
                <c:pt idx="1">
                  <c:v>группа №11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45</c:v>
                </c:pt>
                <c:pt idx="1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EE-4F07-B782-43097301385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группа №5</c:v>
                </c:pt>
                <c:pt idx="1">
                  <c:v>группа №11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52</c:v>
                </c:pt>
                <c:pt idx="1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9EE-4F07-B782-43097301385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группа №5</c:v>
                </c:pt>
                <c:pt idx="1">
                  <c:v>группа №11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9EE-4F07-B782-43097301385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065689375"/>
        <c:axId val="1063738335"/>
        <c:axId val="0"/>
      </c:bar3DChart>
      <c:catAx>
        <c:axId val="10656893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3738335"/>
        <c:crosses val="autoZero"/>
        <c:auto val="1"/>
        <c:lblAlgn val="ctr"/>
        <c:lblOffset val="100"/>
        <c:noMultiLvlLbl val="0"/>
      </c:catAx>
      <c:valAx>
        <c:axId val="10637383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56893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Результаты итоговой диагностики</a:t>
            </a:r>
          </a:p>
          <a:p>
            <a:pPr>
              <a:defRPr sz="1200"/>
            </a:pPr>
            <a:r>
              <a:rPr lang="ru-RU" sz="1200"/>
              <a:t>на конец учебного года в %</a:t>
            </a:r>
          </a:p>
          <a:p>
            <a:pPr>
              <a:defRPr sz="1200"/>
            </a:pPr>
            <a:r>
              <a:rPr lang="ru-RU" sz="1200"/>
              <a:t>(физическое развитие)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9064413823272089E-2"/>
          <c:y val="0.22380952380952382"/>
          <c:w val="0.92093558617672788"/>
          <c:h val="0.6259311336082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ур.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37-45F2-B7AE-99C32884367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ур.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44.9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737-45F2-B7AE-99C32884367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ур.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737-45F2-B7AE-99C32884367F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064432544"/>
        <c:axId val="2064430144"/>
      </c:barChart>
      <c:catAx>
        <c:axId val="206443254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064430144"/>
        <c:crosses val="autoZero"/>
        <c:auto val="1"/>
        <c:lblAlgn val="ctr"/>
        <c:lblOffset val="100"/>
        <c:noMultiLvlLbl val="0"/>
      </c:catAx>
      <c:valAx>
        <c:axId val="206443014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064432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BBE-422B-99FC-6E74C4C054D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BBE-422B-99FC-6E74C4C054D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BBE-422B-99FC-6E74C4C054D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EBBE-422B-99FC-6E74C4C054DC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Всего обучающихся по программе</c:v>
                </c:pt>
                <c:pt idx="1">
                  <c:v>Обучающиеся с ОВЗ</c:v>
                </c:pt>
                <c:pt idx="2">
                  <c:v>Обучающиеся по АООП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19.3</c:v>
                </c:pt>
                <c:pt idx="2">
                  <c:v>19.3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11-4E56-8ACF-2C32BAA699E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Возрастной состав педагогов (чел.)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педагоги до 30 лет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2023 год</c:v>
                </c:pt>
                <c:pt idx="1">
                  <c:v>2022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</c:v>
                </c:pt>
                <c:pt idx="1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67-4C40-B6B1-F7ECFD0DFED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педагоги от 31 года до 50 лет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2023 год</c:v>
                </c:pt>
                <c:pt idx="1">
                  <c:v>2022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19</c:v>
                </c:pt>
                <c:pt idx="1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D67-4C40-B6B1-F7ECFD0DFED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педагоги старше 50 лет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2023 год</c:v>
                </c:pt>
                <c:pt idx="1">
                  <c:v>2022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D67-4C40-B6B1-F7ECFD0DFED5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304473840"/>
        <c:axId val="1304462800"/>
      </c:barChart>
      <c:catAx>
        <c:axId val="13044738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4462800"/>
        <c:crosses val="autoZero"/>
        <c:auto val="1"/>
        <c:lblAlgn val="ctr"/>
        <c:lblOffset val="100"/>
        <c:noMultiLvlLbl val="0"/>
      </c:catAx>
      <c:valAx>
        <c:axId val="1304462800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4473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Характеристика по стажу работы в %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11 лет и больше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2022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54</c:v>
                </c:pt>
                <c:pt idx="1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8F-4E97-993A-7295320B740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6 до 10 лет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2022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13</c:v>
                </c:pt>
                <c:pt idx="1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08F-4E97-993A-7295320B740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 5 лет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2022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33</c:v>
                </c:pt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08F-4E97-993A-7295320B740C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98741552"/>
        <c:axId val="498742512"/>
      </c:barChart>
      <c:catAx>
        <c:axId val="4987415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8742512"/>
        <c:crosses val="autoZero"/>
        <c:auto val="1"/>
        <c:lblAlgn val="ctr"/>
        <c:lblOffset val="100"/>
        <c:noMultiLvlLbl val="0"/>
      </c:catAx>
      <c:valAx>
        <c:axId val="498742512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8741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2D16C-8784-4B1D-900A-53ECB6A40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26</Pages>
  <Words>7300</Words>
  <Characters>41612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Татьяна Карпеева</cp:lastModifiedBy>
  <cp:revision>10</cp:revision>
  <cp:lastPrinted>2024-04-17T07:25:00Z</cp:lastPrinted>
  <dcterms:created xsi:type="dcterms:W3CDTF">2011-11-02T04:15:00Z</dcterms:created>
  <dcterms:modified xsi:type="dcterms:W3CDTF">2024-04-19T08:19:00Z</dcterms:modified>
</cp:coreProperties>
</file>